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93D1F" w14:textId="2D0C34F2" w:rsidR="00993EDF" w:rsidRDefault="00D55300" w:rsidP="00D3642A">
      <w:pPr>
        <w:pStyle w:val="NormalWeb"/>
        <w:spacing w:after="0" w:afterAutospacing="0"/>
        <w:ind w:left="-426"/>
      </w:pPr>
      <w:r>
        <w:rPr>
          <w:rFonts w:ascii="Calibri" w:hAnsi="Calibri" w:cs="Calibri"/>
          <w:noProof/>
          <w:color w:val="201F1E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47DE92CF" wp14:editId="109A25D4">
            <wp:simplePos x="0" y="0"/>
            <wp:positionH relativeFrom="column">
              <wp:posOffset>-135890</wp:posOffset>
            </wp:positionH>
            <wp:positionV relativeFrom="paragraph">
              <wp:posOffset>327660</wp:posOffset>
            </wp:positionV>
            <wp:extent cx="3695700" cy="1310640"/>
            <wp:effectExtent l="0" t="0" r="0" b="3810"/>
            <wp:wrapTopAndBottom/>
            <wp:docPr id="1864063057" name="Picture 1" descr="A logo with blue and yellow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063057" name="Picture 1" descr="A logo with blue and yellow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016EC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BA6ABD" wp14:editId="4E82332C">
                <wp:simplePos x="0" y="0"/>
                <wp:positionH relativeFrom="column">
                  <wp:posOffset>3526790</wp:posOffset>
                </wp:positionH>
                <wp:positionV relativeFrom="paragraph">
                  <wp:posOffset>564515</wp:posOffset>
                </wp:positionV>
                <wp:extent cx="2800350" cy="844550"/>
                <wp:effectExtent l="0" t="0" r="0" b="0"/>
                <wp:wrapNone/>
                <wp:docPr id="208435584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84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90D8D0" w14:textId="77777777" w:rsidR="00C50CDA" w:rsidRDefault="002016EC" w:rsidP="0044563A">
                            <w:pPr>
                              <w:pStyle w:val="Heading1"/>
                              <w:spacing w:after="0"/>
                              <w:ind w:left="9"/>
                              <w:jc w:val="right"/>
                              <w:rPr>
                                <w:sz w:val="44"/>
                                <w:szCs w:val="44"/>
                              </w:rPr>
                            </w:pPr>
                            <w:r w:rsidRPr="00C50CDA">
                              <w:rPr>
                                <w:sz w:val="44"/>
                                <w:szCs w:val="44"/>
                              </w:rPr>
                              <w:t xml:space="preserve">JOB DESCRIPTION </w:t>
                            </w:r>
                          </w:p>
                          <w:p w14:paraId="51F7094E" w14:textId="05AD6F3B" w:rsidR="002016EC" w:rsidRPr="00C50CDA" w:rsidRDefault="002016EC" w:rsidP="0044563A">
                            <w:pPr>
                              <w:pStyle w:val="Heading1"/>
                              <w:spacing w:after="0"/>
                              <w:ind w:left="9"/>
                              <w:jc w:val="right"/>
                              <w:rPr>
                                <w:sz w:val="44"/>
                                <w:szCs w:val="44"/>
                              </w:rPr>
                            </w:pPr>
                            <w:r w:rsidRPr="00C50CDA">
                              <w:rPr>
                                <w:sz w:val="44"/>
                                <w:szCs w:val="44"/>
                              </w:rPr>
                              <w:t xml:space="preserve">+ </w:t>
                            </w:r>
                            <w:r w:rsidR="0044563A" w:rsidRPr="00C50CDA">
                              <w:rPr>
                                <w:sz w:val="44"/>
                                <w:szCs w:val="44"/>
                              </w:rPr>
                              <w:t>ROLE PROFILE</w:t>
                            </w:r>
                          </w:p>
                          <w:p w14:paraId="0DF504A6" w14:textId="77777777" w:rsidR="002016EC" w:rsidRDefault="002016E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A6A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7.7pt;margin-top:44.45pt;width:220.5pt;height:6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" fillcolor="white [3201]" stroked="f" strokeweight=".5pt">
                <v:textbox>
                  <w:txbxContent>
                    <w:p w14:paraId="6990D8D0" w14:textId="77777777" w:rsidR="00C50CDA" w:rsidRDefault="002016EC" w:rsidP="0044563A">
                      <w:pPr>
                        <w:pStyle w:val="Heading1"/>
                        <w:spacing w:after="0"/>
                        <w:ind w:left="9"/>
                        <w:jc w:val="right"/>
                        <w:rPr>
                          <w:sz w:val="44"/>
                          <w:szCs w:val="44"/>
                        </w:rPr>
                      </w:pPr>
                      <w:r w:rsidRPr="00C50CDA">
                        <w:rPr>
                          <w:sz w:val="44"/>
                          <w:szCs w:val="44"/>
                        </w:rPr>
                        <w:t xml:space="preserve">JOB DESCRIPTION </w:t>
                      </w:r>
                    </w:p>
                    <w:p w14:paraId="51F7094E" w14:textId="05AD6F3B" w:rsidR="002016EC" w:rsidRPr="00C50CDA" w:rsidRDefault="002016EC" w:rsidP="0044563A">
                      <w:pPr>
                        <w:pStyle w:val="Heading1"/>
                        <w:spacing w:after="0"/>
                        <w:ind w:left="9"/>
                        <w:jc w:val="right"/>
                        <w:rPr>
                          <w:sz w:val="44"/>
                          <w:szCs w:val="44"/>
                        </w:rPr>
                      </w:pPr>
                      <w:r w:rsidRPr="00C50CDA">
                        <w:rPr>
                          <w:sz w:val="44"/>
                          <w:szCs w:val="44"/>
                        </w:rPr>
                        <w:t xml:space="preserve">+ </w:t>
                      </w:r>
                      <w:r w:rsidR="0044563A" w:rsidRPr="00C50CDA">
                        <w:rPr>
                          <w:sz w:val="44"/>
                          <w:szCs w:val="44"/>
                        </w:rPr>
                        <w:t>ROLE PROFILE</w:t>
                      </w:r>
                    </w:p>
                    <w:p w14:paraId="0DF504A6" w14:textId="77777777" w:rsidR="002016EC" w:rsidRDefault="002016E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0B1871">
        <w:t xml:space="preserve"> </w:t>
      </w:r>
      <w:r w:rsidR="000B1871">
        <w:rPr>
          <w:b/>
        </w:rPr>
        <w:t xml:space="preserve"> </w:t>
      </w:r>
      <w:r w:rsidR="000B1871">
        <w:t xml:space="preserve"> </w:t>
      </w:r>
    </w:p>
    <w:p w14:paraId="12F8FB78" w14:textId="27882550" w:rsidR="00F0042E" w:rsidRDefault="00F0042E" w:rsidP="009D2A16">
      <w:pPr>
        <w:spacing w:after="0" w:line="259" w:lineRule="auto"/>
        <w:ind w:left="14" w:firstLine="0"/>
      </w:pPr>
    </w:p>
    <w:tbl>
      <w:tblPr>
        <w:tblStyle w:val="TableGrid0"/>
        <w:tblW w:w="1013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3"/>
        <w:gridCol w:w="8260"/>
      </w:tblGrid>
      <w:tr w:rsidR="00C62DAB" w14:paraId="412EF175" w14:textId="77777777" w:rsidTr="00CA5CBC">
        <w:trPr>
          <w:trHeight w:val="509"/>
        </w:trPr>
        <w:tc>
          <w:tcPr>
            <w:tcW w:w="1873" w:type="dxa"/>
            <w:vAlign w:val="center"/>
          </w:tcPr>
          <w:p w14:paraId="0B3F35DA" w14:textId="771D7793" w:rsidR="00C62DAB" w:rsidRPr="00263B4E" w:rsidRDefault="00C62DAB" w:rsidP="00C62DAB">
            <w:pPr>
              <w:ind w:left="0" w:firstLine="0"/>
              <w:rPr>
                <w:sz w:val="24"/>
              </w:rPr>
            </w:pPr>
            <w:r>
              <w:rPr>
                <w:b/>
                <w:bCs/>
                <w:sz w:val="24"/>
              </w:rPr>
              <w:t>Job Title</w:t>
            </w:r>
          </w:p>
        </w:tc>
        <w:tc>
          <w:tcPr>
            <w:tcW w:w="8260" w:type="dxa"/>
            <w:vAlign w:val="center"/>
          </w:tcPr>
          <w:p w14:paraId="1301A54B" w14:textId="54333F88" w:rsidR="00C62DAB" w:rsidRPr="00044344" w:rsidRDefault="00D55300" w:rsidP="00C62DAB">
            <w:pPr>
              <w:ind w:left="0" w:firstLine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Project</w:t>
            </w:r>
            <w:r w:rsidR="00077272">
              <w:rPr>
                <w:b/>
                <w:bCs/>
                <w:sz w:val="24"/>
              </w:rPr>
              <w:t xml:space="preserve"> Coordinator</w:t>
            </w:r>
          </w:p>
        </w:tc>
      </w:tr>
      <w:tr w:rsidR="00C62DAB" w14:paraId="2884F6CC" w14:textId="77777777" w:rsidTr="00CA5CBC">
        <w:trPr>
          <w:trHeight w:val="522"/>
        </w:trPr>
        <w:tc>
          <w:tcPr>
            <w:tcW w:w="1873" w:type="dxa"/>
            <w:vAlign w:val="center"/>
          </w:tcPr>
          <w:p w14:paraId="40F1ECB9" w14:textId="3AD0BB74" w:rsidR="00C62DAB" w:rsidRPr="00263B4E" w:rsidRDefault="00C62DAB" w:rsidP="00C62DAB">
            <w:pPr>
              <w:ind w:left="0" w:firstLine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Reporting to</w:t>
            </w:r>
          </w:p>
        </w:tc>
        <w:tc>
          <w:tcPr>
            <w:tcW w:w="8260" w:type="dxa"/>
            <w:vAlign w:val="center"/>
          </w:tcPr>
          <w:p w14:paraId="1C13392B" w14:textId="5F53056C" w:rsidR="00C62DAB" w:rsidRPr="00E82DAF" w:rsidRDefault="00E82DAF" w:rsidP="00C62DAB">
            <w:pPr>
              <w:ind w:left="0" w:firstLine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Co</w:t>
            </w:r>
            <w:r w:rsidR="00CA5CBC">
              <w:rPr>
                <w:b/>
                <w:bCs/>
                <w:sz w:val="24"/>
              </w:rPr>
              <w:t>-Production Manager</w:t>
            </w:r>
          </w:p>
        </w:tc>
      </w:tr>
      <w:tr w:rsidR="00C62DAB" w14:paraId="48F003BF" w14:textId="77777777" w:rsidTr="00CA5CBC">
        <w:trPr>
          <w:trHeight w:val="509"/>
        </w:trPr>
        <w:tc>
          <w:tcPr>
            <w:tcW w:w="1873" w:type="dxa"/>
            <w:vAlign w:val="center"/>
          </w:tcPr>
          <w:p w14:paraId="0FFCB13A" w14:textId="0A4BCC8C" w:rsidR="00C62DAB" w:rsidRPr="00263B4E" w:rsidRDefault="00C62DAB" w:rsidP="00C62DAB">
            <w:pPr>
              <w:ind w:left="0" w:firstLine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Location</w:t>
            </w:r>
          </w:p>
        </w:tc>
        <w:tc>
          <w:tcPr>
            <w:tcW w:w="8260" w:type="dxa"/>
            <w:vAlign w:val="center"/>
          </w:tcPr>
          <w:p w14:paraId="6C27ABA0" w14:textId="041B8432" w:rsidR="00C62DAB" w:rsidRPr="00263B4E" w:rsidRDefault="00BA4D67" w:rsidP="00C62DAB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>The 999 Club</w:t>
            </w:r>
            <w:r w:rsidR="00ED3450">
              <w:rPr>
                <w:sz w:val="24"/>
              </w:rPr>
              <w:t xml:space="preserve"> Deptford</w:t>
            </w:r>
          </w:p>
        </w:tc>
      </w:tr>
      <w:tr w:rsidR="00C62DAB" w14:paraId="5F4F89BC" w14:textId="77777777" w:rsidTr="00CA5CBC">
        <w:trPr>
          <w:trHeight w:val="1019"/>
        </w:trPr>
        <w:tc>
          <w:tcPr>
            <w:tcW w:w="1873" w:type="dxa"/>
          </w:tcPr>
          <w:p w14:paraId="3ACCA282" w14:textId="09F2000A" w:rsidR="00C62DAB" w:rsidRPr="00263B4E" w:rsidRDefault="00C62DAB" w:rsidP="00C62DAB">
            <w:pPr>
              <w:ind w:left="0" w:firstLine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Main Purpose</w:t>
            </w:r>
          </w:p>
        </w:tc>
        <w:tc>
          <w:tcPr>
            <w:tcW w:w="8260" w:type="dxa"/>
            <w:vAlign w:val="center"/>
          </w:tcPr>
          <w:p w14:paraId="5783332F" w14:textId="02494FBF" w:rsidR="00C62DAB" w:rsidRPr="00263B4E" w:rsidRDefault="00F76F29" w:rsidP="00C62DAB">
            <w:pPr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To </w:t>
            </w:r>
            <w:r w:rsidR="00E76A06">
              <w:rPr>
                <w:sz w:val="24"/>
              </w:rPr>
              <w:t>oversee</w:t>
            </w:r>
            <w:r w:rsidR="00BE261A">
              <w:rPr>
                <w:sz w:val="24"/>
              </w:rPr>
              <w:t xml:space="preserve"> all aspects</w:t>
            </w:r>
            <w:r w:rsidR="00B75B6A">
              <w:rPr>
                <w:sz w:val="24"/>
              </w:rPr>
              <w:t xml:space="preserve"> of</w:t>
            </w:r>
            <w:r w:rsidR="00E76A06">
              <w:rPr>
                <w:sz w:val="24"/>
              </w:rPr>
              <w:t xml:space="preserve"> the </w:t>
            </w:r>
            <w:r w:rsidR="00FE5E03">
              <w:rPr>
                <w:sz w:val="24"/>
              </w:rPr>
              <w:t>day-to-day</w:t>
            </w:r>
            <w:r w:rsidR="00E76A06">
              <w:rPr>
                <w:sz w:val="24"/>
              </w:rPr>
              <w:t xml:space="preserve"> delivery of the Move+ Serv</w:t>
            </w:r>
            <w:r w:rsidR="008E2CAF">
              <w:rPr>
                <w:sz w:val="24"/>
              </w:rPr>
              <w:t xml:space="preserve">ice, </w:t>
            </w:r>
            <w:r w:rsidR="009A6C67">
              <w:rPr>
                <w:sz w:val="24"/>
              </w:rPr>
              <w:t>provid</w:t>
            </w:r>
            <w:r w:rsidR="008E2CAF">
              <w:rPr>
                <w:sz w:val="24"/>
              </w:rPr>
              <w:t>ing</w:t>
            </w:r>
            <w:r w:rsidR="009A6C67">
              <w:rPr>
                <w:sz w:val="24"/>
              </w:rPr>
              <w:t xml:space="preserve"> line management</w:t>
            </w:r>
            <w:r w:rsidR="009A1945">
              <w:rPr>
                <w:sz w:val="24"/>
              </w:rPr>
              <w:t xml:space="preserve"> </w:t>
            </w:r>
            <w:r w:rsidR="009A6C67">
              <w:rPr>
                <w:sz w:val="24"/>
              </w:rPr>
              <w:t>to a team of Peer Coaches</w:t>
            </w:r>
            <w:r w:rsidR="00FF6F84">
              <w:rPr>
                <w:sz w:val="24"/>
              </w:rPr>
              <w:t xml:space="preserve"> </w:t>
            </w:r>
            <w:r w:rsidR="00C41315">
              <w:rPr>
                <w:sz w:val="24"/>
              </w:rPr>
              <w:t>with a focus on support</w:t>
            </w:r>
            <w:r w:rsidR="00385D78">
              <w:rPr>
                <w:sz w:val="24"/>
              </w:rPr>
              <w:t>, personal and professional development</w:t>
            </w:r>
            <w:r w:rsidR="00FC334E">
              <w:rPr>
                <w:sz w:val="24"/>
              </w:rPr>
              <w:t>,</w:t>
            </w:r>
            <w:r w:rsidR="00974EA0">
              <w:rPr>
                <w:sz w:val="24"/>
              </w:rPr>
              <w:t xml:space="preserve"> </w:t>
            </w:r>
            <w:r w:rsidR="00E77041">
              <w:rPr>
                <w:sz w:val="24"/>
              </w:rPr>
              <w:t>whilst</w:t>
            </w:r>
            <w:r w:rsidR="00974EA0">
              <w:rPr>
                <w:sz w:val="24"/>
              </w:rPr>
              <w:t xml:space="preserve"> ensuring</w:t>
            </w:r>
            <w:r w:rsidR="00B75B6A">
              <w:rPr>
                <w:sz w:val="24"/>
              </w:rPr>
              <w:t xml:space="preserve"> high quality service delivery</w:t>
            </w:r>
            <w:r w:rsidR="00947259">
              <w:rPr>
                <w:sz w:val="24"/>
              </w:rPr>
              <w:t xml:space="preserve"> </w:t>
            </w:r>
            <w:r w:rsidR="00CA1AFE">
              <w:rPr>
                <w:sz w:val="24"/>
              </w:rPr>
              <w:t>w</w:t>
            </w:r>
            <w:r w:rsidR="00400C99">
              <w:rPr>
                <w:sz w:val="24"/>
              </w:rPr>
              <w:t xml:space="preserve">hich meets or exceeds </w:t>
            </w:r>
            <w:r w:rsidR="00D3642A">
              <w:rPr>
                <w:sz w:val="24"/>
              </w:rPr>
              <w:t>targets</w:t>
            </w:r>
          </w:p>
        </w:tc>
      </w:tr>
    </w:tbl>
    <w:p w14:paraId="5CBE8638" w14:textId="77777777" w:rsidR="00F0042E" w:rsidRDefault="000B1871" w:rsidP="00DD3078">
      <w:pPr>
        <w:spacing w:after="0" w:line="259" w:lineRule="auto"/>
        <w:ind w:left="-29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ED4D336" wp14:editId="25B7AB31">
                <wp:extent cx="6231637" cy="18288"/>
                <wp:effectExtent l="0" t="0" r="0" b="0"/>
                <wp:docPr id="5343" name="Group 5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1637" cy="18288"/>
                          <a:chOff x="0" y="0"/>
                          <a:chExt cx="6231637" cy="18288"/>
                        </a:xfrm>
                      </wpg:grpSpPr>
                      <wps:wsp>
                        <wps:cNvPr id="7334" name="Shape 7334"/>
                        <wps:cNvSpPr/>
                        <wps:spPr>
                          <a:xfrm>
                            <a:off x="0" y="0"/>
                            <a:ext cx="623163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1637" h="18288">
                                <a:moveTo>
                                  <a:pt x="0" y="0"/>
                                </a:moveTo>
                                <a:lnTo>
                                  <a:pt x="6231637" y="0"/>
                                </a:lnTo>
                                <a:lnTo>
                                  <a:pt x="623163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A17339" id="Group 5343" o:spid="_x0000_s1026" style="width:490.7pt;height:1.45pt;mso-position-horizontal-relative:char;mso-position-vertical-relative:line" coordsize="6231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">
                <v:shape id="Shape 7334" o:spid="_x0000_s1027" style="position:absolute;width:62316;height:182;visibility:visible;mso-wrap-style:square;v-text-anchor:top" coordsize="623163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" path="m,l6231637,r,18288l,18288,,e" fillcolor="black" stroked="f" strokeweight="0">
                  <v:stroke miterlimit="83231f" joinstyle="miter"/>
                  <v:path arrowok="t" textboxrect="0,0,6231637,18288"/>
                </v:shape>
                <w10:anchorlock/>
              </v:group>
            </w:pict>
          </mc:Fallback>
        </mc:AlternateContent>
      </w:r>
    </w:p>
    <w:p w14:paraId="32782992" w14:textId="77777777" w:rsidR="00044344" w:rsidRDefault="00044344" w:rsidP="00DD3078">
      <w:pPr>
        <w:pStyle w:val="Heading2"/>
        <w:spacing w:after="0"/>
        <w:ind w:left="9" w:right="884"/>
        <w:rPr>
          <w:sz w:val="24"/>
        </w:rPr>
      </w:pPr>
    </w:p>
    <w:p w14:paraId="449E46E3" w14:textId="1C3182EB" w:rsidR="00F0042E" w:rsidRPr="001D67ED" w:rsidRDefault="000B1871" w:rsidP="00DD3078">
      <w:pPr>
        <w:pStyle w:val="Heading2"/>
        <w:spacing w:after="0"/>
        <w:ind w:left="9" w:right="884"/>
        <w:rPr>
          <w:sz w:val="24"/>
        </w:rPr>
      </w:pPr>
      <w:r w:rsidRPr="001D67ED">
        <w:rPr>
          <w:sz w:val="24"/>
        </w:rPr>
        <w:t xml:space="preserve">KEY RESPONSIBILITIES  </w:t>
      </w:r>
    </w:p>
    <w:p w14:paraId="52D5565C" w14:textId="77777777" w:rsidR="001D67ED" w:rsidRPr="00510F53" w:rsidRDefault="001D67ED" w:rsidP="001D67ED">
      <w:pPr>
        <w:rPr>
          <w:sz w:val="4"/>
          <w:szCs w:val="4"/>
        </w:rPr>
      </w:pPr>
    </w:p>
    <w:p w14:paraId="3F63B317" w14:textId="05E1ACFA" w:rsidR="00856CA4" w:rsidRPr="00863C38" w:rsidRDefault="002E51FA" w:rsidP="00856CA4">
      <w:pPr>
        <w:pStyle w:val="ListParagraph"/>
        <w:numPr>
          <w:ilvl w:val="0"/>
          <w:numId w:val="15"/>
        </w:numPr>
        <w:spacing w:after="0" w:line="240" w:lineRule="auto"/>
        <w:ind w:left="284" w:hanging="284"/>
        <w:rPr>
          <w:b/>
          <w:bCs/>
          <w:sz w:val="24"/>
        </w:rPr>
      </w:pPr>
      <w:r>
        <w:rPr>
          <w:sz w:val="24"/>
        </w:rPr>
        <w:t>Line m</w:t>
      </w:r>
      <w:r w:rsidR="00FE5E03">
        <w:rPr>
          <w:sz w:val="24"/>
        </w:rPr>
        <w:t>anagement of the</w:t>
      </w:r>
      <w:r>
        <w:rPr>
          <w:sz w:val="24"/>
        </w:rPr>
        <w:t xml:space="preserve"> Peer Coaches, </w:t>
      </w:r>
      <w:r w:rsidR="00E33CDE">
        <w:rPr>
          <w:sz w:val="24"/>
        </w:rPr>
        <w:t xml:space="preserve">ensuring they </w:t>
      </w:r>
      <w:r w:rsidR="00856CA4">
        <w:rPr>
          <w:sz w:val="24"/>
        </w:rPr>
        <w:t xml:space="preserve">are working within their remit and have adequate support, guidance and training </w:t>
      </w:r>
    </w:p>
    <w:p w14:paraId="76F6BE80" w14:textId="68396396" w:rsidR="00E26FCD" w:rsidRDefault="00A92401" w:rsidP="007471D3">
      <w:pPr>
        <w:pStyle w:val="ListParagraph"/>
        <w:numPr>
          <w:ilvl w:val="0"/>
          <w:numId w:val="10"/>
        </w:numPr>
        <w:spacing w:after="0" w:line="240" w:lineRule="auto"/>
        <w:ind w:left="284" w:hanging="284"/>
        <w:jc w:val="both"/>
        <w:rPr>
          <w:sz w:val="24"/>
        </w:rPr>
      </w:pPr>
      <w:r>
        <w:rPr>
          <w:sz w:val="24"/>
        </w:rPr>
        <w:t>Modelling a coaching approach,</w:t>
      </w:r>
      <w:r w:rsidR="00E33CDE">
        <w:rPr>
          <w:sz w:val="24"/>
        </w:rPr>
        <w:t xml:space="preserve"> helping individuals identify their own </w:t>
      </w:r>
      <w:r w:rsidR="00482D90">
        <w:rPr>
          <w:sz w:val="24"/>
        </w:rPr>
        <w:t>resources, find their own answers and solutions</w:t>
      </w:r>
    </w:p>
    <w:p w14:paraId="2FBE2FF2" w14:textId="3E098983" w:rsidR="00403A15" w:rsidRDefault="009A774E" w:rsidP="007471D3">
      <w:pPr>
        <w:pStyle w:val="ListParagraph"/>
        <w:numPr>
          <w:ilvl w:val="0"/>
          <w:numId w:val="10"/>
        </w:numPr>
        <w:spacing w:after="0" w:line="240" w:lineRule="auto"/>
        <w:ind w:left="284" w:hanging="284"/>
        <w:jc w:val="both"/>
        <w:rPr>
          <w:sz w:val="24"/>
        </w:rPr>
      </w:pPr>
      <w:r>
        <w:rPr>
          <w:sz w:val="24"/>
        </w:rPr>
        <w:t>Ensuring all KPI’s, internal and external are met</w:t>
      </w:r>
      <w:r w:rsidR="00401A6A">
        <w:rPr>
          <w:sz w:val="24"/>
        </w:rPr>
        <w:t xml:space="preserve"> or exceeded</w:t>
      </w:r>
    </w:p>
    <w:p w14:paraId="3C0D4D51" w14:textId="63871895" w:rsidR="00401A6A" w:rsidRDefault="0055681D" w:rsidP="007471D3">
      <w:pPr>
        <w:pStyle w:val="ListParagraph"/>
        <w:numPr>
          <w:ilvl w:val="0"/>
          <w:numId w:val="10"/>
        </w:numPr>
        <w:spacing w:after="0" w:line="240" w:lineRule="auto"/>
        <w:ind w:left="284" w:hanging="284"/>
        <w:jc w:val="both"/>
        <w:rPr>
          <w:sz w:val="24"/>
        </w:rPr>
      </w:pPr>
      <w:r>
        <w:rPr>
          <w:sz w:val="24"/>
        </w:rPr>
        <w:t>Promoting the service</w:t>
      </w:r>
      <w:r w:rsidR="00AD6341">
        <w:rPr>
          <w:sz w:val="24"/>
        </w:rPr>
        <w:t xml:space="preserve"> internally and externally to potential referrers </w:t>
      </w:r>
      <w:r w:rsidR="00953950">
        <w:rPr>
          <w:sz w:val="24"/>
        </w:rPr>
        <w:t>/ referees</w:t>
      </w:r>
    </w:p>
    <w:p w14:paraId="67F805D7" w14:textId="58694EAE" w:rsidR="00841508" w:rsidRDefault="00841508" w:rsidP="00841508">
      <w:pPr>
        <w:pStyle w:val="Achievement"/>
        <w:numPr>
          <w:ilvl w:val="0"/>
          <w:numId w:val="10"/>
        </w:numPr>
        <w:autoSpaceDE w:val="0"/>
        <w:autoSpaceDN w:val="0"/>
        <w:ind w:left="284" w:right="0" w:hanging="284"/>
        <w:jc w:val="left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Support</w:t>
      </w:r>
      <w:r w:rsidR="00355747">
        <w:rPr>
          <w:rFonts w:ascii="Arial" w:hAnsi="Arial" w:cs="Arial"/>
          <w:sz w:val="24"/>
          <w:szCs w:val="24"/>
          <w:lang w:eastAsia="en-GB"/>
        </w:rPr>
        <w:t>ing</w:t>
      </w:r>
      <w:r>
        <w:rPr>
          <w:rFonts w:ascii="Arial" w:hAnsi="Arial" w:cs="Arial"/>
          <w:sz w:val="24"/>
          <w:szCs w:val="24"/>
          <w:lang w:eastAsia="en-GB"/>
        </w:rPr>
        <w:t xml:space="preserve"> Peer Coaches to maintain standards and </w:t>
      </w:r>
      <w:r w:rsidR="007A59F1">
        <w:rPr>
          <w:rFonts w:ascii="Arial" w:hAnsi="Arial" w:cs="Arial"/>
          <w:sz w:val="24"/>
          <w:szCs w:val="24"/>
          <w:lang w:eastAsia="en-GB"/>
        </w:rPr>
        <w:t>caseloads</w:t>
      </w:r>
    </w:p>
    <w:p w14:paraId="10BC5EB7" w14:textId="1703B082" w:rsidR="00807293" w:rsidRPr="00841508" w:rsidRDefault="00807293" w:rsidP="00841508">
      <w:pPr>
        <w:pStyle w:val="Achievement"/>
        <w:numPr>
          <w:ilvl w:val="0"/>
          <w:numId w:val="10"/>
        </w:numPr>
        <w:autoSpaceDE w:val="0"/>
        <w:autoSpaceDN w:val="0"/>
        <w:ind w:left="284" w:right="0" w:hanging="284"/>
        <w:jc w:val="left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Build</w:t>
      </w:r>
      <w:r w:rsidR="00355747">
        <w:rPr>
          <w:rFonts w:ascii="Arial" w:hAnsi="Arial" w:cs="Arial"/>
          <w:sz w:val="24"/>
          <w:szCs w:val="24"/>
          <w:lang w:eastAsia="en-GB"/>
        </w:rPr>
        <w:t>ing and maintaining</w:t>
      </w:r>
      <w:r>
        <w:rPr>
          <w:rFonts w:ascii="Arial" w:hAnsi="Arial" w:cs="Arial"/>
          <w:sz w:val="24"/>
          <w:szCs w:val="24"/>
          <w:lang w:eastAsia="en-GB"/>
        </w:rPr>
        <w:t xml:space="preserve"> links with</w:t>
      </w:r>
      <w:r w:rsidR="00202CCA">
        <w:rPr>
          <w:rFonts w:ascii="Arial" w:hAnsi="Arial" w:cs="Arial"/>
          <w:sz w:val="24"/>
          <w:szCs w:val="24"/>
          <w:lang w:eastAsia="en-GB"/>
        </w:rPr>
        <w:t xml:space="preserve"> colleagues</w:t>
      </w:r>
      <w:r>
        <w:rPr>
          <w:rFonts w:ascii="Arial" w:hAnsi="Arial" w:cs="Arial"/>
          <w:sz w:val="24"/>
          <w:szCs w:val="24"/>
          <w:lang w:eastAsia="en-GB"/>
        </w:rPr>
        <w:t xml:space="preserve"> </w:t>
      </w:r>
      <w:r w:rsidR="00202CCA">
        <w:rPr>
          <w:rFonts w:ascii="Arial" w:hAnsi="Arial" w:cs="Arial"/>
          <w:sz w:val="24"/>
          <w:szCs w:val="24"/>
          <w:lang w:eastAsia="en-GB"/>
        </w:rPr>
        <w:t>both inside and outside the</w:t>
      </w:r>
      <w:r w:rsidR="00A53A5F">
        <w:rPr>
          <w:rFonts w:ascii="Arial" w:hAnsi="Arial" w:cs="Arial"/>
          <w:sz w:val="24"/>
          <w:szCs w:val="24"/>
          <w:lang w:eastAsia="en-GB"/>
        </w:rPr>
        <w:t xml:space="preserve"> organisation </w:t>
      </w:r>
    </w:p>
    <w:p w14:paraId="207BFD94" w14:textId="77777777" w:rsidR="00355747" w:rsidRDefault="00355747" w:rsidP="00355747">
      <w:pPr>
        <w:pStyle w:val="Achievement"/>
        <w:numPr>
          <w:ilvl w:val="0"/>
          <w:numId w:val="10"/>
        </w:numPr>
        <w:autoSpaceDE w:val="0"/>
        <w:autoSpaceDN w:val="0"/>
        <w:ind w:left="284" w:right="0" w:hanging="284"/>
        <w:jc w:val="left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Working with the Co-Production Manager to review Move+, including stakeholder feedback, to identify opportunities for development and continuous improvement</w:t>
      </w:r>
    </w:p>
    <w:p w14:paraId="08D1A9AD" w14:textId="7D9769CC" w:rsidR="00BE5748" w:rsidRPr="00355747" w:rsidRDefault="00CB518D" w:rsidP="00355747">
      <w:pPr>
        <w:pStyle w:val="Achievement"/>
        <w:numPr>
          <w:ilvl w:val="0"/>
          <w:numId w:val="10"/>
        </w:numPr>
        <w:autoSpaceDE w:val="0"/>
        <w:autoSpaceDN w:val="0"/>
        <w:ind w:left="284" w:right="0" w:hanging="284"/>
        <w:jc w:val="left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Maintain oversight of </w:t>
      </w:r>
      <w:r w:rsidR="00590B0C">
        <w:rPr>
          <w:rFonts w:ascii="Arial" w:hAnsi="Arial" w:cs="Arial"/>
          <w:sz w:val="24"/>
          <w:szCs w:val="24"/>
          <w:lang w:eastAsia="en-GB"/>
        </w:rPr>
        <w:t>service delivery</w:t>
      </w:r>
      <w:r w:rsidR="00097697">
        <w:rPr>
          <w:rFonts w:ascii="Arial" w:hAnsi="Arial" w:cs="Arial"/>
          <w:sz w:val="24"/>
          <w:szCs w:val="24"/>
          <w:lang w:eastAsia="en-GB"/>
        </w:rPr>
        <w:t xml:space="preserve"> ensuring</w:t>
      </w:r>
      <w:r w:rsidR="00E97555">
        <w:rPr>
          <w:rFonts w:ascii="Arial" w:hAnsi="Arial" w:cs="Arial"/>
          <w:sz w:val="24"/>
          <w:szCs w:val="24"/>
          <w:lang w:eastAsia="en-GB"/>
        </w:rPr>
        <w:t xml:space="preserve"> both</w:t>
      </w:r>
      <w:r w:rsidR="008B1A03">
        <w:rPr>
          <w:rFonts w:ascii="Arial" w:hAnsi="Arial" w:cs="Arial"/>
          <w:sz w:val="24"/>
          <w:szCs w:val="24"/>
          <w:lang w:eastAsia="en-GB"/>
        </w:rPr>
        <w:t xml:space="preserve"> quality</w:t>
      </w:r>
      <w:r w:rsidR="00841508">
        <w:rPr>
          <w:rFonts w:ascii="Arial" w:hAnsi="Arial" w:cs="Arial"/>
          <w:sz w:val="24"/>
          <w:szCs w:val="24"/>
          <w:lang w:eastAsia="en-GB"/>
        </w:rPr>
        <w:t xml:space="preserve"> and </w:t>
      </w:r>
      <w:r w:rsidR="00F345D4">
        <w:rPr>
          <w:rFonts w:ascii="Arial" w:hAnsi="Arial" w:cs="Arial"/>
          <w:sz w:val="24"/>
          <w:szCs w:val="24"/>
          <w:lang w:eastAsia="en-GB"/>
        </w:rPr>
        <w:t>targets</w:t>
      </w:r>
    </w:p>
    <w:p w14:paraId="25376528" w14:textId="417A4A40" w:rsidR="001C184E" w:rsidRDefault="001C184E" w:rsidP="001C184E">
      <w:pPr>
        <w:pStyle w:val="Achievement"/>
        <w:numPr>
          <w:ilvl w:val="0"/>
          <w:numId w:val="10"/>
        </w:numPr>
        <w:autoSpaceDE w:val="0"/>
        <w:autoSpaceDN w:val="0"/>
        <w:ind w:left="284" w:right="0" w:hanging="284"/>
        <w:jc w:val="left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Safeguarding children and safeguarding </w:t>
      </w:r>
      <w:proofErr w:type="gramStart"/>
      <w:r>
        <w:rPr>
          <w:rFonts w:ascii="Arial" w:hAnsi="Arial" w:cs="Arial"/>
          <w:sz w:val="24"/>
          <w:szCs w:val="24"/>
          <w:lang w:eastAsia="en-GB"/>
        </w:rPr>
        <w:t>adults</w:t>
      </w:r>
      <w:proofErr w:type="gramEnd"/>
      <w:r>
        <w:rPr>
          <w:rFonts w:ascii="Arial" w:hAnsi="Arial" w:cs="Arial"/>
          <w:sz w:val="24"/>
          <w:szCs w:val="24"/>
          <w:lang w:eastAsia="en-GB"/>
        </w:rPr>
        <w:t xml:space="preserve"> duties</w:t>
      </w:r>
      <w:r w:rsidR="00D51982">
        <w:rPr>
          <w:rFonts w:ascii="Arial" w:hAnsi="Arial" w:cs="Arial"/>
          <w:sz w:val="24"/>
          <w:szCs w:val="24"/>
          <w:lang w:eastAsia="en-GB"/>
        </w:rPr>
        <w:t>,</w:t>
      </w:r>
      <w:r>
        <w:rPr>
          <w:rFonts w:ascii="Arial" w:hAnsi="Arial" w:cs="Arial"/>
          <w:sz w:val="24"/>
          <w:szCs w:val="24"/>
          <w:lang w:eastAsia="en-GB"/>
        </w:rPr>
        <w:t xml:space="preserve"> in accordance with all statutory responsibilities and agency policies</w:t>
      </w:r>
    </w:p>
    <w:p w14:paraId="23230E15" w14:textId="77777777" w:rsidR="00DB228B" w:rsidRDefault="00DB228B" w:rsidP="00305780">
      <w:pPr>
        <w:spacing w:after="0" w:line="240" w:lineRule="auto"/>
        <w:rPr>
          <w:b/>
          <w:bCs/>
          <w:sz w:val="24"/>
        </w:rPr>
      </w:pPr>
    </w:p>
    <w:p w14:paraId="11E4C952" w14:textId="6E613B0B" w:rsidR="001D67ED" w:rsidRDefault="009940B0" w:rsidP="00305780">
      <w:pPr>
        <w:spacing w:after="0" w:line="240" w:lineRule="auto"/>
        <w:rPr>
          <w:b/>
          <w:bCs/>
          <w:sz w:val="24"/>
        </w:rPr>
      </w:pPr>
      <w:r>
        <w:rPr>
          <w:b/>
          <w:bCs/>
          <w:sz w:val="24"/>
        </w:rPr>
        <w:t>KEY TASKS</w:t>
      </w:r>
    </w:p>
    <w:p w14:paraId="53042544" w14:textId="77777777" w:rsidR="00305780" w:rsidRPr="00510F53" w:rsidRDefault="00305780" w:rsidP="00305780">
      <w:pPr>
        <w:spacing w:after="0" w:line="240" w:lineRule="auto"/>
        <w:rPr>
          <w:b/>
          <w:bCs/>
          <w:sz w:val="4"/>
          <w:szCs w:val="4"/>
        </w:rPr>
      </w:pPr>
    </w:p>
    <w:p w14:paraId="015E3953" w14:textId="03BD6A53" w:rsidR="00856CA4" w:rsidRDefault="00ED1038" w:rsidP="00FA1707">
      <w:pPr>
        <w:pStyle w:val="Achievement"/>
        <w:numPr>
          <w:ilvl w:val="0"/>
          <w:numId w:val="15"/>
        </w:numPr>
        <w:autoSpaceDE w:val="0"/>
        <w:autoSpaceDN w:val="0"/>
        <w:spacing w:after="0"/>
        <w:ind w:left="284" w:right="0" w:hanging="284"/>
        <w:jc w:val="left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The</w:t>
      </w:r>
      <w:r w:rsidR="00856CA4">
        <w:rPr>
          <w:rFonts w:ascii="Arial" w:hAnsi="Arial" w:cs="Arial"/>
          <w:sz w:val="24"/>
          <w:szCs w:val="24"/>
          <w:lang w:eastAsia="en-GB"/>
        </w:rPr>
        <w:t xml:space="preserve"> induction, performance management, </w:t>
      </w:r>
      <w:r>
        <w:rPr>
          <w:rFonts w:ascii="Arial" w:hAnsi="Arial" w:cs="Arial"/>
          <w:sz w:val="24"/>
          <w:szCs w:val="24"/>
          <w:lang w:eastAsia="en-GB"/>
        </w:rPr>
        <w:t xml:space="preserve">personal </w:t>
      </w:r>
      <w:r w:rsidR="00856CA4">
        <w:rPr>
          <w:rFonts w:ascii="Arial" w:hAnsi="Arial" w:cs="Arial"/>
          <w:sz w:val="24"/>
          <w:szCs w:val="24"/>
          <w:lang w:eastAsia="en-GB"/>
        </w:rPr>
        <w:t xml:space="preserve">and professional development </w:t>
      </w:r>
      <w:r w:rsidR="00106CAB">
        <w:rPr>
          <w:rFonts w:ascii="Arial" w:hAnsi="Arial" w:cs="Arial"/>
          <w:sz w:val="24"/>
          <w:szCs w:val="24"/>
          <w:lang w:eastAsia="en-GB"/>
        </w:rPr>
        <w:t xml:space="preserve">of Peer Coaches using </w:t>
      </w:r>
      <w:r w:rsidR="008E50BC">
        <w:rPr>
          <w:rFonts w:ascii="Arial" w:hAnsi="Arial" w:cs="Arial"/>
          <w:sz w:val="24"/>
          <w:szCs w:val="24"/>
          <w:lang w:eastAsia="en-GB"/>
        </w:rPr>
        <w:t>a</w:t>
      </w:r>
      <w:r w:rsidR="00C64174">
        <w:rPr>
          <w:rFonts w:ascii="Arial" w:hAnsi="Arial" w:cs="Arial"/>
          <w:sz w:val="24"/>
          <w:szCs w:val="24"/>
          <w:lang w:eastAsia="en-GB"/>
        </w:rPr>
        <w:t xml:space="preserve"> collaborative, coaching approach</w:t>
      </w:r>
    </w:p>
    <w:p w14:paraId="0C6FD7C8" w14:textId="604554E4" w:rsidR="00C64174" w:rsidRDefault="002056D2" w:rsidP="00FA1707">
      <w:pPr>
        <w:pStyle w:val="Achievement"/>
        <w:numPr>
          <w:ilvl w:val="0"/>
          <w:numId w:val="15"/>
        </w:numPr>
        <w:autoSpaceDE w:val="0"/>
        <w:autoSpaceDN w:val="0"/>
        <w:spacing w:after="0"/>
        <w:ind w:left="284" w:right="0" w:hanging="284"/>
        <w:jc w:val="left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O</w:t>
      </w:r>
      <w:r w:rsidR="00C64174">
        <w:rPr>
          <w:rFonts w:ascii="Arial" w:hAnsi="Arial" w:cs="Arial"/>
          <w:sz w:val="24"/>
          <w:szCs w:val="24"/>
          <w:lang w:eastAsia="en-GB"/>
        </w:rPr>
        <w:t>versight of Peer Coaches</w:t>
      </w:r>
      <w:r w:rsidR="004C28BD">
        <w:rPr>
          <w:rFonts w:ascii="Arial" w:hAnsi="Arial" w:cs="Arial"/>
          <w:sz w:val="24"/>
          <w:szCs w:val="24"/>
          <w:lang w:eastAsia="en-GB"/>
        </w:rPr>
        <w:t xml:space="preserve"> work, including their recording</w:t>
      </w:r>
      <w:r w:rsidR="006F0161">
        <w:rPr>
          <w:rFonts w:ascii="Arial" w:hAnsi="Arial" w:cs="Arial"/>
          <w:sz w:val="24"/>
          <w:szCs w:val="24"/>
          <w:lang w:eastAsia="en-GB"/>
        </w:rPr>
        <w:t>, checking quality and offering support where appropriate</w:t>
      </w:r>
    </w:p>
    <w:p w14:paraId="017C46BC" w14:textId="77777777" w:rsidR="00045756" w:rsidRDefault="00045756" w:rsidP="00FA1707">
      <w:pPr>
        <w:pStyle w:val="ListParagraph"/>
        <w:numPr>
          <w:ilvl w:val="0"/>
          <w:numId w:val="15"/>
        </w:numPr>
        <w:spacing w:after="0" w:line="240" w:lineRule="auto"/>
        <w:ind w:left="284" w:hanging="284"/>
        <w:jc w:val="both"/>
        <w:rPr>
          <w:sz w:val="24"/>
        </w:rPr>
      </w:pPr>
      <w:r>
        <w:rPr>
          <w:sz w:val="24"/>
        </w:rPr>
        <w:t>Identifying and engaging individuals, conducting assessments and managing referrals</w:t>
      </w:r>
    </w:p>
    <w:p w14:paraId="6DBCC64B" w14:textId="1AE76B85" w:rsidR="001C192A" w:rsidRDefault="001C192A" w:rsidP="00FA1707">
      <w:pPr>
        <w:pStyle w:val="Achievement"/>
        <w:numPr>
          <w:ilvl w:val="0"/>
          <w:numId w:val="15"/>
        </w:numPr>
        <w:autoSpaceDE w:val="0"/>
        <w:autoSpaceDN w:val="0"/>
        <w:spacing w:after="0"/>
        <w:ind w:left="284" w:right="0" w:hanging="284"/>
        <w:jc w:val="left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Reviewing caseloads</w:t>
      </w:r>
      <w:r w:rsidR="000511A0">
        <w:rPr>
          <w:rFonts w:ascii="Arial" w:hAnsi="Arial" w:cs="Arial"/>
          <w:sz w:val="24"/>
          <w:szCs w:val="24"/>
          <w:lang w:eastAsia="en-GB"/>
        </w:rPr>
        <w:t xml:space="preserve"> and </w:t>
      </w:r>
      <w:r w:rsidR="008B31E2">
        <w:rPr>
          <w:rFonts w:ascii="Arial" w:hAnsi="Arial" w:cs="Arial"/>
          <w:sz w:val="24"/>
          <w:szCs w:val="24"/>
          <w:lang w:eastAsia="en-GB"/>
        </w:rPr>
        <w:t>assigning new clients to</w:t>
      </w:r>
      <w:r w:rsidR="002C154E">
        <w:rPr>
          <w:rFonts w:ascii="Arial" w:hAnsi="Arial" w:cs="Arial"/>
          <w:sz w:val="24"/>
          <w:szCs w:val="24"/>
          <w:lang w:eastAsia="en-GB"/>
        </w:rPr>
        <w:t xml:space="preserve"> Peer Coaches</w:t>
      </w:r>
    </w:p>
    <w:p w14:paraId="69327A2E" w14:textId="297AE757" w:rsidR="00C92D85" w:rsidRDefault="00C92D85" w:rsidP="00FA1707">
      <w:pPr>
        <w:pStyle w:val="Achievement"/>
        <w:numPr>
          <w:ilvl w:val="0"/>
          <w:numId w:val="15"/>
        </w:numPr>
        <w:autoSpaceDE w:val="0"/>
        <w:autoSpaceDN w:val="0"/>
        <w:spacing w:after="0"/>
        <w:ind w:left="284" w:right="0" w:hanging="284"/>
        <w:jc w:val="left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Developing</w:t>
      </w:r>
      <w:r w:rsidR="00F651A7">
        <w:rPr>
          <w:rFonts w:ascii="Arial" w:hAnsi="Arial" w:cs="Arial"/>
          <w:sz w:val="24"/>
          <w:szCs w:val="24"/>
          <w:lang w:eastAsia="en-GB"/>
        </w:rPr>
        <w:t>, manag</w:t>
      </w:r>
      <w:r w:rsidR="00E72F8E">
        <w:rPr>
          <w:rFonts w:ascii="Arial" w:hAnsi="Arial" w:cs="Arial"/>
          <w:sz w:val="24"/>
          <w:szCs w:val="24"/>
          <w:lang w:eastAsia="en-GB"/>
        </w:rPr>
        <w:t xml:space="preserve">ing and delivering </w:t>
      </w:r>
      <w:r>
        <w:rPr>
          <w:rFonts w:ascii="Arial" w:hAnsi="Arial" w:cs="Arial"/>
          <w:sz w:val="24"/>
          <w:szCs w:val="24"/>
          <w:lang w:eastAsia="en-GB"/>
        </w:rPr>
        <w:t>workshops</w:t>
      </w:r>
      <w:r w:rsidR="000A34E6">
        <w:rPr>
          <w:rFonts w:ascii="Arial" w:hAnsi="Arial" w:cs="Arial"/>
          <w:sz w:val="24"/>
          <w:szCs w:val="24"/>
          <w:lang w:eastAsia="en-GB"/>
        </w:rPr>
        <w:t xml:space="preserve"> and other </w:t>
      </w:r>
      <w:proofErr w:type="gramStart"/>
      <w:r w:rsidR="000A34E6">
        <w:rPr>
          <w:rFonts w:ascii="Arial" w:hAnsi="Arial" w:cs="Arial"/>
          <w:sz w:val="24"/>
          <w:szCs w:val="24"/>
          <w:lang w:eastAsia="en-GB"/>
        </w:rPr>
        <w:t>service related</w:t>
      </w:r>
      <w:proofErr w:type="gramEnd"/>
      <w:r w:rsidR="000A34E6">
        <w:rPr>
          <w:rFonts w:ascii="Arial" w:hAnsi="Arial" w:cs="Arial"/>
          <w:sz w:val="24"/>
          <w:szCs w:val="24"/>
          <w:lang w:eastAsia="en-GB"/>
        </w:rPr>
        <w:t xml:space="preserve"> activities</w:t>
      </w:r>
    </w:p>
    <w:p w14:paraId="3DB6DB61" w14:textId="3A3A92F0" w:rsidR="00F74827" w:rsidRDefault="00F74827" w:rsidP="00FA1707">
      <w:pPr>
        <w:pStyle w:val="Achievement"/>
        <w:numPr>
          <w:ilvl w:val="0"/>
          <w:numId w:val="15"/>
        </w:numPr>
        <w:autoSpaceDE w:val="0"/>
        <w:autoSpaceDN w:val="0"/>
        <w:spacing w:after="0"/>
        <w:ind w:left="284" w:right="0" w:hanging="284"/>
        <w:jc w:val="left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Producing reports, for </w:t>
      </w:r>
      <w:r w:rsidR="002C154E">
        <w:rPr>
          <w:rFonts w:ascii="Arial" w:hAnsi="Arial" w:cs="Arial"/>
          <w:sz w:val="24"/>
          <w:szCs w:val="24"/>
          <w:lang w:eastAsia="en-GB"/>
        </w:rPr>
        <w:t>internal and external use</w:t>
      </w:r>
    </w:p>
    <w:p w14:paraId="063729E9" w14:textId="779E9C4D" w:rsidR="00DB228B" w:rsidRPr="00E82DAF" w:rsidRDefault="00080CE9" w:rsidP="00E82DAF">
      <w:pPr>
        <w:pStyle w:val="ListParagraph"/>
        <w:numPr>
          <w:ilvl w:val="0"/>
          <w:numId w:val="15"/>
        </w:numPr>
        <w:spacing w:after="0" w:line="240" w:lineRule="auto"/>
        <w:ind w:left="284" w:hanging="284"/>
        <w:rPr>
          <w:sz w:val="24"/>
        </w:rPr>
      </w:pPr>
      <w:r>
        <w:rPr>
          <w:sz w:val="24"/>
        </w:rPr>
        <w:t xml:space="preserve">Identifying </w:t>
      </w:r>
      <w:r w:rsidR="00A740D9">
        <w:rPr>
          <w:sz w:val="24"/>
        </w:rPr>
        <w:t xml:space="preserve">and taking </w:t>
      </w:r>
      <w:r w:rsidR="00C64FD6">
        <w:rPr>
          <w:sz w:val="24"/>
        </w:rPr>
        <w:t xml:space="preserve">opportunities </w:t>
      </w:r>
      <w:r w:rsidR="0069286A">
        <w:rPr>
          <w:sz w:val="24"/>
        </w:rPr>
        <w:t xml:space="preserve">to promote </w:t>
      </w:r>
      <w:r w:rsidR="00CC5F47">
        <w:rPr>
          <w:sz w:val="24"/>
        </w:rPr>
        <w:t xml:space="preserve">Move+ </w:t>
      </w:r>
      <w:r w:rsidR="00A740D9">
        <w:rPr>
          <w:sz w:val="24"/>
        </w:rPr>
        <w:t>including by</w:t>
      </w:r>
      <w:r w:rsidR="0069286A">
        <w:rPr>
          <w:sz w:val="24"/>
        </w:rPr>
        <w:t xml:space="preserve"> attending </w:t>
      </w:r>
      <w:r w:rsidR="00F92DC6">
        <w:rPr>
          <w:sz w:val="24"/>
        </w:rPr>
        <w:t>meetings / events</w:t>
      </w:r>
      <w:r w:rsidR="00050052">
        <w:rPr>
          <w:sz w:val="24"/>
        </w:rPr>
        <w:t xml:space="preserve"> </w:t>
      </w:r>
      <w:r w:rsidR="007C5649">
        <w:rPr>
          <w:sz w:val="24"/>
        </w:rPr>
        <w:t xml:space="preserve">representing the service </w:t>
      </w:r>
      <w:r w:rsidR="00581B53">
        <w:rPr>
          <w:sz w:val="24"/>
        </w:rPr>
        <w:t xml:space="preserve">and </w:t>
      </w:r>
      <w:r w:rsidR="007E32FC">
        <w:rPr>
          <w:sz w:val="24"/>
        </w:rPr>
        <w:t>the organisation</w:t>
      </w:r>
    </w:p>
    <w:p w14:paraId="25D4DC74" w14:textId="28365444" w:rsidR="0018717D" w:rsidRDefault="0018717D" w:rsidP="009710B4">
      <w:pPr>
        <w:numPr>
          <w:ilvl w:val="0"/>
          <w:numId w:val="15"/>
        </w:numPr>
        <w:spacing w:after="0" w:line="240" w:lineRule="auto"/>
        <w:ind w:left="284" w:right="922" w:hanging="284"/>
        <w:rPr>
          <w:sz w:val="24"/>
        </w:rPr>
      </w:pPr>
      <w:r w:rsidRPr="0018717D">
        <w:rPr>
          <w:sz w:val="24"/>
        </w:rPr>
        <w:t>Ensur</w:t>
      </w:r>
      <w:r w:rsidR="00E851D6">
        <w:rPr>
          <w:sz w:val="24"/>
        </w:rPr>
        <w:t>ing</w:t>
      </w:r>
      <w:r w:rsidRPr="0018717D">
        <w:rPr>
          <w:sz w:val="24"/>
        </w:rPr>
        <w:t xml:space="preserve"> financial transactions are in accordance with policy, have the correct supporting documentation and are recorded accurately at the earliest opportunity</w:t>
      </w:r>
    </w:p>
    <w:p w14:paraId="4A2C1F0A" w14:textId="2ECABB1A" w:rsidR="0018717D" w:rsidRPr="0018717D" w:rsidRDefault="0018717D" w:rsidP="009710B4">
      <w:pPr>
        <w:numPr>
          <w:ilvl w:val="0"/>
          <w:numId w:val="15"/>
        </w:numPr>
        <w:spacing w:after="0" w:line="240" w:lineRule="auto"/>
        <w:ind w:left="284" w:right="922" w:hanging="284"/>
        <w:rPr>
          <w:sz w:val="24"/>
        </w:rPr>
      </w:pPr>
      <w:r w:rsidRPr="0018717D">
        <w:rPr>
          <w:sz w:val="24"/>
        </w:rPr>
        <w:t>Ensur</w:t>
      </w:r>
      <w:r w:rsidR="00E851D6">
        <w:rPr>
          <w:sz w:val="24"/>
        </w:rPr>
        <w:t>ing</w:t>
      </w:r>
      <w:r w:rsidRPr="0018717D">
        <w:rPr>
          <w:sz w:val="24"/>
        </w:rPr>
        <w:t xml:space="preserve"> all related administration is done in good time; that detailed, concise and accurate records are created contemporaneously, that information is shared </w:t>
      </w:r>
      <w:proofErr w:type="gramStart"/>
      <w:r w:rsidRPr="0018717D">
        <w:rPr>
          <w:sz w:val="24"/>
        </w:rPr>
        <w:t>appropriately</w:t>
      </w:r>
      <w:proofErr w:type="gramEnd"/>
      <w:r w:rsidRPr="0018717D">
        <w:rPr>
          <w:sz w:val="24"/>
        </w:rPr>
        <w:t xml:space="preserve"> and that confidentiality is properly maintained</w:t>
      </w:r>
    </w:p>
    <w:p w14:paraId="029EB2EB" w14:textId="110D7664" w:rsidR="001B573D" w:rsidRPr="0018717D" w:rsidRDefault="000B1871" w:rsidP="0018717D">
      <w:pPr>
        <w:spacing w:after="0" w:line="259" w:lineRule="auto"/>
        <w:ind w:left="14" w:firstLine="0"/>
        <w:rPr>
          <w:b/>
          <w:bCs/>
          <w:sz w:val="24"/>
        </w:rPr>
      </w:pPr>
      <w:r>
        <w:t xml:space="preserve">  </w:t>
      </w:r>
    </w:p>
    <w:p w14:paraId="3A60BE80" w14:textId="77777777" w:rsidR="008A4017" w:rsidRDefault="008A4017" w:rsidP="00510F53">
      <w:pPr>
        <w:pStyle w:val="Heading2"/>
        <w:spacing w:after="0"/>
        <w:ind w:left="9" w:right="884"/>
        <w:rPr>
          <w:sz w:val="24"/>
        </w:rPr>
      </w:pPr>
    </w:p>
    <w:p w14:paraId="38C68CB2" w14:textId="7E7A1DC8" w:rsidR="008A4017" w:rsidRDefault="008A4017" w:rsidP="00510F53">
      <w:pPr>
        <w:pStyle w:val="Heading2"/>
        <w:spacing w:after="0"/>
        <w:ind w:left="9" w:right="884"/>
        <w:rPr>
          <w:sz w:val="24"/>
        </w:rPr>
      </w:pPr>
    </w:p>
    <w:p w14:paraId="2A53949F" w14:textId="77777777" w:rsidR="008A4017" w:rsidRDefault="008A4017" w:rsidP="00510F53">
      <w:pPr>
        <w:pStyle w:val="Heading2"/>
        <w:spacing w:after="0"/>
        <w:ind w:left="9" w:right="884"/>
        <w:rPr>
          <w:sz w:val="24"/>
        </w:rPr>
      </w:pPr>
    </w:p>
    <w:p w14:paraId="24E661A3" w14:textId="77777777" w:rsidR="00E82DAF" w:rsidRPr="00E82DAF" w:rsidRDefault="00E82DAF" w:rsidP="00E82DAF"/>
    <w:p w14:paraId="3728B4C8" w14:textId="3F5B3D83" w:rsidR="00510F53" w:rsidRPr="001D67ED" w:rsidRDefault="00510F53" w:rsidP="00510F53">
      <w:pPr>
        <w:pStyle w:val="Heading2"/>
        <w:spacing w:after="0"/>
        <w:ind w:left="9" w:right="884"/>
        <w:rPr>
          <w:sz w:val="24"/>
        </w:rPr>
      </w:pPr>
      <w:r w:rsidRPr="001D67ED">
        <w:rPr>
          <w:sz w:val="24"/>
        </w:rPr>
        <w:t xml:space="preserve">KEY </w:t>
      </w:r>
      <w:r>
        <w:rPr>
          <w:sz w:val="24"/>
        </w:rPr>
        <w:t>SKILLS, KNOWLEDGE</w:t>
      </w:r>
      <w:r w:rsidR="007D403E">
        <w:rPr>
          <w:sz w:val="24"/>
        </w:rPr>
        <w:t xml:space="preserve">, ABILITIES </w:t>
      </w:r>
      <w:r>
        <w:rPr>
          <w:sz w:val="24"/>
        </w:rPr>
        <w:t>+ AT</w:t>
      </w:r>
      <w:r w:rsidR="007D403E">
        <w:rPr>
          <w:sz w:val="24"/>
        </w:rPr>
        <w:t>TITUDES</w:t>
      </w:r>
    </w:p>
    <w:p w14:paraId="2B0B846A" w14:textId="77777777" w:rsidR="0038582E" w:rsidRPr="00C25069" w:rsidRDefault="0038582E" w:rsidP="0038582E">
      <w:pPr>
        <w:pStyle w:val="NormalWeb"/>
        <w:numPr>
          <w:ilvl w:val="0"/>
          <w:numId w:val="10"/>
        </w:numPr>
        <w:spacing w:before="0" w:beforeAutospacing="0" w:after="0" w:afterAutospacing="0"/>
        <w:ind w:left="284" w:hanging="284"/>
        <w:textAlignment w:val="baseline"/>
        <w:rPr>
          <w:rFonts w:ascii="Arial" w:hAnsi="Arial" w:cs="Arial"/>
          <w:color w:val="404041"/>
        </w:rPr>
      </w:pPr>
      <w:r w:rsidRPr="00C25069">
        <w:rPr>
          <w:rFonts w:ascii="Arial" w:hAnsi="Arial" w:cs="Arial"/>
          <w:color w:val="404041"/>
        </w:rPr>
        <w:t>A genuine interest in people,</w:t>
      </w:r>
      <w:r>
        <w:rPr>
          <w:rFonts w:ascii="Arial" w:hAnsi="Arial" w:cs="Arial"/>
          <w:color w:val="404041"/>
        </w:rPr>
        <w:t xml:space="preserve"> and in</w:t>
      </w:r>
      <w:r w:rsidRPr="00C25069">
        <w:rPr>
          <w:rFonts w:ascii="Arial" w:hAnsi="Arial" w:cs="Arial"/>
          <w:color w:val="404041"/>
        </w:rPr>
        <w:t xml:space="preserve"> their </w:t>
      </w:r>
      <w:r>
        <w:rPr>
          <w:rFonts w:ascii="Arial" w:hAnsi="Arial" w:cs="Arial"/>
          <w:color w:val="404041"/>
        </w:rPr>
        <w:t>right and potential to thrive</w:t>
      </w:r>
    </w:p>
    <w:p w14:paraId="0EE19575" w14:textId="6CDD8B10" w:rsidR="003924FC" w:rsidRDefault="00F4147B" w:rsidP="00B9454F">
      <w:pPr>
        <w:pStyle w:val="NormalWeb"/>
        <w:numPr>
          <w:ilvl w:val="0"/>
          <w:numId w:val="10"/>
        </w:numPr>
        <w:spacing w:before="0" w:beforeAutospacing="0" w:after="0" w:afterAutospacing="0"/>
        <w:ind w:left="284" w:hanging="284"/>
        <w:textAlignment w:val="baseline"/>
        <w:rPr>
          <w:rFonts w:ascii="Arial" w:hAnsi="Arial" w:cs="Arial"/>
          <w:color w:val="404041"/>
        </w:rPr>
      </w:pPr>
      <w:r>
        <w:rPr>
          <w:rFonts w:ascii="Arial" w:hAnsi="Arial" w:cs="Arial"/>
          <w:color w:val="404041"/>
        </w:rPr>
        <w:t>A</w:t>
      </w:r>
      <w:r w:rsidR="00B7324C" w:rsidRPr="00C25069">
        <w:rPr>
          <w:rFonts w:ascii="Arial" w:hAnsi="Arial" w:cs="Arial"/>
          <w:color w:val="404041"/>
        </w:rPr>
        <w:t xml:space="preserve"> compassionate, non-judgemental approach </w:t>
      </w:r>
    </w:p>
    <w:p w14:paraId="51D17965" w14:textId="7FF76E70" w:rsidR="00B7324C" w:rsidRPr="00C25069" w:rsidRDefault="003924FC" w:rsidP="00B9454F">
      <w:pPr>
        <w:pStyle w:val="NormalWeb"/>
        <w:numPr>
          <w:ilvl w:val="0"/>
          <w:numId w:val="10"/>
        </w:numPr>
        <w:spacing w:before="0" w:beforeAutospacing="0" w:after="0" w:afterAutospacing="0"/>
        <w:ind w:left="284" w:hanging="284"/>
        <w:textAlignment w:val="baseline"/>
        <w:rPr>
          <w:rFonts w:ascii="Arial" w:hAnsi="Arial" w:cs="Arial"/>
          <w:color w:val="404041"/>
        </w:rPr>
      </w:pPr>
      <w:r>
        <w:rPr>
          <w:rFonts w:ascii="Arial" w:hAnsi="Arial" w:cs="Arial"/>
          <w:color w:val="404041"/>
        </w:rPr>
        <w:t>T</w:t>
      </w:r>
      <w:r w:rsidR="00B7324C" w:rsidRPr="00C25069">
        <w:rPr>
          <w:rFonts w:ascii="Arial" w:hAnsi="Arial" w:cs="Arial"/>
          <w:color w:val="404041"/>
        </w:rPr>
        <w:t>he ability to hold optimism for others when they may not be able to hold it for themselves</w:t>
      </w:r>
    </w:p>
    <w:p w14:paraId="330B6DBA" w14:textId="5078C56B" w:rsidR="002059A3" w:rsidRDefault="00B7324C" w:rsidP="00B9454F">
      <w:pPr>
        <w:pStyle w:val="NormalWeb"/>
        <w:numPr>
          <w:ilvl w:val="0"/>
          <w:numId w:val="10"/>
        </w:numPr>
        <w:spacing w:before="0" w:beforeAutospacing="0" w:after="0" w:afterAutospacing="0"/>
        <w:ind w:left="284" w:hanging="284"/>
        <w:textAlignment w:val="baseline"/>
        <w:rPr>
          <w:rFonts w:ascii="Arial" w:hAnsi="Arial" w:cs="Arial"/>
          <w:color w:val="404041"/>
        </w:rPr>
      </w:pPr>
      <w:r w:rsidRPr="00C25069">
        <w:rPr>
          <w:rFonts w:ascii="Arial" w:hAnsi="Arial" w:cs="Arial"/>
          <w:color w:val="404041"/>
        </w:rPr>
        <w:t xml:space="preserve">A positive, ‘can do’ attitude, a pragmatic approach, </w:t>
      </w:r>
      <w:r w:rsidR="00EC31B6">
        <w:rPr>
          <w:rFonts w:ascii="Arial" w:hAnsi="Arial" w:cs="Arial"/>
          <w:color w:val="404041"/>
        </w:rPr>
        <w:t>unafraid to challenge or be challenged</w:t>
      </w:r>
    </w:p>
    <w:p w14:paraId="6C2AE9F6" w14:textId="6B3CDB8F" w:rsidR="00B7324C" w:rsidRPr="00C25069" w:rsidRDefault="002059A3" w:rsidP="00B9454F">
      <w:pPr>
        <w:pStyle w:val="NormalWeb"/>
        <w:numPr>
          <w:ilvl w:val="0"/>
          <w:numId w:val="10"/>
        </w:numPr>
        <w:spacing w:before="0" w:beforeAutospacing="0" w:after="0" w:afterAutospacing="0"/>
        <w:ind w:left="284" w:hanging="284"/>
        <w:textAlignment w:val="baseline"/>
        <w:rPr>
          <w:rFonts w:ascii="Arial" w:hAnsi="Arial" w:cs="Arial"/>
          <w:color w:val="404041"/>
        </w:rPr>
      </w:pPr>
      <w:r>
        <w:rPr>
          <w:rFonts w:ascii="Arial" w:hAnsi="Arial" w:cs="Arial"/>
          <w:color w:val="404041"/>
        </w:rPr>
        <w:t>T</w:t>
      </w:r>
      <w:r w:rsidR="00B7324C" w:rsidRPr="00C25069">
        <w:rPr>
          <w:rFonts w:ascii="Arial" w:hAnsi="Arial" w:cs="Arial"/>
          <w:color w:val="404041"/>
        </w:rPr>
        <w:t>he ability to be consisten</w:t>
      </w:r>
      <w:r w:rsidR="00632C05">
        <w:rPr>
          <w:rFonts w:ascii="Arial" w:hAnsi="Arial" w:cs="Arial"/>
          <w:color w:val="404041"/>
        </w:rPr>
        <w:t>t</w:t>
      </w:r>
      <w:r w:rsidR="00300ECA">
        <w:rPr>
          <w:rFonts w:ascii="Arial" w:hAnsi="Arial" w:cs="Arial"/>
          <w:color w:val="404041"/>
        </w:rPr>
        <w:t xml:space="preserve">, persistent </w:t>
      </w:r>
      <w:r w:rsidR="00632C05">
        <w:rPr>
          <w:rFonts w:ascii="Arial" w:hAnsi="Arial" w:cs="Arial"/>
          <w:color w:val="404041"/>
        </w:rPr>
        <w:t>and professionally curi</w:t>
      </w:r>
      <w:r w:rsidR="009D7DE6">
        <w:rPr>
          <w:rFonts w:ascii="Arial" w:hAnsi="Arial" w:cs="Arial"/>
          <w:color w:val="404041"/>
        </w:rPr>
        <w:t>ous</w:t>
      </w:r>
    </w:p>
    <w:p w14:paraId="528DD1C6" w14:textId="797EE22A" w:rsidR="00B7324C" w:rsidRDefault="00B7324C" w:rsidP="00C25069">
      <w:pPr>
        <w:pStyle w:val="NormalWeb"/>
        <w:numPr>
          <w:ilvl w:val="0"/>
          <w:numId w:val="10"/>
        </w:numPr>
        <w:spacing w:before="0" w:beforeAutospacing="0" w:after="0" w:afterAutospacing="0"/>
        <w:ind w:left="284" w:hanging="284"/>
        <w:textAlignment w:val="baseline"/>
        <w:rPr>
          <w:rFonts w:ascii="Arial" w:hAnsi="Arial" w:cs="Arial"/>
          <w:color w:val="404041"/>
        </w:rPr>
      </w:pPr>
      <w:r w:rsidRPr="00C25069">
        <w:rPr>
          <w:rFonts w:ascii="Arial" w:hAnsi="Arial" w:cs="Arial"/>
          <w:color w:val="404041"/>
        </w:rPr>
        <w:t>An understanding of trauma informed approaches and of multiple disadvantage</w:t>
      </w:r>
    </w:p>
    <w:p w14:paraId="508F105C" w14:textId="77777777" w:rsidR="002059A3" w:rsidRDefault="002059A3" w:rsidP="002059A3">
      <w:pPr>
        <w:pStyle w:val="Achievement"/>
        <w:numPr>
          <w:ilvl w:val="0"/>
          <w:numId w:val="10"/>
        </w:numPr>
        <w:autoSpaceDE w:val="0"/>
        <w:autoSpaceDN w:val="0"/>
        <w:spacing w:after="0" w:line="240" w:lineRule="auto"/>
        <w:ind w:left="284" w:right="0" w:hanging="284"/>
        <w:jc w:val="left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Ability to </w:t>
      </w:r>
      <w:r>
        <w:rPr>
          <w:rFonts w:ascii="Arial" w:hAnsi="Arial" w:cs="Arial"/>
          <w:sz w:val="24"/>
          <w:szCs w:val="24"/>
        </w:rPr>
        <w:t>f</w:t>
      </w:r>
      <w:r w:rsidRPr="00D54200">
        <w:rPr>
          <w:rFonts w:ascii="Arial" w:hAnsi="Arial" w:cs="Arial"/>
          <w:sz w:val="24"/>
          <w:szCs w:val="24"/>
        </w:rPr>
        <w:t>ocus on strengths, aspirations, resilience and empower</w:t>
      </w:r>
      <w:r>
        <w:rPr>
          <w:rFonts w:ascii="Arial" w:hAnsi="Arial" w:cs="Arial"/>
          <w:sz w:val="24"/>
          <w:szCs w:val="24"/>
        </w:rPr>
        <w:t>ment</w:t>
      </w:r>
    </w:p>
    <w:p w14:paraId="126EA26A" w14:textId="304E1250" w:rsidR="00913E73" w:rsidRPr="00C25069" w:rsidRDefault="00C31F5E" w:rsidP="00913E73">
      <w:pPr>
        <w:pStyle w:val="NormalWeb"/>
        <w:numPr>
          <w:ilvl w:val="0"/>
          <w:numId w:val="10"/>
        </w:numPr>
        <w:spacing w:before="0" w:beforeAutospacing="0" w:after="0" w:afterAutospacing="0"/>
        <w:ind w:left="284" w:hanging="284"/>
        <w:textAlignment w:val="baseline"/>
        <w:rPr>
          <w:rFonts w:ascii="Arial" w:hAnsi="Arial" w:cs="Arial"/>
          <w:color w:val="404041"/>
        </w:rPr>
      </w:pPr>
      <w:r>
        <w:rPr>
          <w:rFonts w:ascii="Arial" w:hAnsi="Arial" w:cs="Arial"/>
          <w:color w:val="404041"/>
        </w:rPr>
        <w:t>Flexibility and resilience</w:t>
      </w:r>
    </w:p>
    <w:p w14:paraId="1A29B657" w14:textId="3D182C02" w:rsidR="00D21BC9" w:rsidRPr="004501EE" w:rsidRDefault="002059A3" w:rsidP="004501EE">
      <w:pPr>
        <w:pStyle w:val="Achievement"/>
        <w:numPr>
          <w:ilvl w:val="0"/>
          <w:numId w:val="10"/>
        </w:numPr>
        <w:autoSpaceDE w:val="0"/>
        <w:autoSpaceDN w:val="0"/>
        <w:spacing w:after="0" w:line="240" w:lineRule="auto"/>
        <w:ind w:left="284" w:right="0" w:hanging="284"/>
        <w:jc w:val="left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Honesty and integrity</w:t>
      </w:r>
    </w:p>
    <w:p w14:paraId="3824F6FC" w14:textId="17231D5A" w:rsidR="002059A3" w:rsidRPr="004E35E2" w:rsidRDefault="002059A3" w:rsidP="002059A3">
      <w:pPr>
        <w:pStyle w:val="Achievement"/>
        <w:numPr>
          <w:ilvl w:val="0"/>
          <w:numId w:val="10"/>
        </w:numPr>
        <w:autoSpaceDE w:val="0"/>
        <w:autoSpaceDN w:val="0"/>
        <w:spacing w:after="0" w:line="240" w:lineRule="auto"/>
        <w:ind w:left="284" w:right="0" w:hanging="284"/>
        <w:jc w:val="left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A solution-focused approach using initiative and positive risk taking, where </w:t>
      </w:r>
      <w:r w:rsidR="009541D4">
        <w:rPr>
          <w:rFonts w:ascii="Arial" w:hAnsi="Arial" w:cs="Arial"/>
          <w:sz w:val="24"/>
          <w:szCs w:val="24"/>
          <w:lang w:eastAsia="en-GB"/>
        </w:rPr>
        <w:t>appropriate</w:t>
      </w:r>
    </w:p>
    <w:p w14:paraId="7D23FB4F" w14:textId="77777777" w:rsidR="002059A3" w:rsidRDefault="002059A3" w:rsidP="002059A3">
      <w:pPr>
        <w:pStyle w:val="Achievement"/>
        <w:numPr>
          <w:ilvl w:val="0"/>
          <w:numId w:val="10"/>
        </w:numPr>
        <w:autoSpaceDE w:val="0"/>
        <w:autoSpaceDN w:val="0"/>
        <w:spacing w:after="0" w:line="240" w:lineRule="auto"/>
        <w:ind w:left="284" w:right="0" w:hanging="284"/>
        <w:jc w:val="left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The ability to positively challenge and inspire </w:t>
      </w:r>
    </w:p>
    <w:p w14:paraId="23436501" w14:textId="77777777" w:rsidR="000219B0" w:rsidRDefault="000219B0" w:rsidP="000219B0">
      <w:pPr>
        <w:pStyle w:val="Achievement"/>
        <w:numPr>
          <w:ilvl w:val="0"/>
          <w:numId w:val="10"/>
        </w:numPr>
        <w:autoSpaceDE w:val="0"/>
        <w:autoSpaceDN w:val="0"/>
        <w:spacing w:after="0" w:line="240" w:lineRule="auto"/>
        <w:ind w:left="284" w:right="0" w:hanging="284"/>
        <w:jc w:val="left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Strong written and verbal communication skills, including active listening</w:t>
      </w:r>
    </w:p>
    <w:p w14:paraId="6B86AAD5" w14:textId="77777777" w:rsidR="000219B0" w:rsidRDefault="000219B0" w:rsidP="000219B0">
      <w:pPr>
        <w:pStyle w:val="Achievement"/>
        <w:numPr>
          <w:ilvl w:val="0"/>
          <w:numId w:val="10"/>
        </w:numPr>
        <w:autoSpaceDE w:val="0"/>
        <w:autoSpaceDN w:val="0"/>
        <w:spacing w:after="0" w:line="240" w:lineRule="auto"/>
        <w:ind w:left="284" w:right="0" w:hanging="284"/>
        <w:jc w:val="left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An understanding of, and commitment to Equity, Diversity and Inclusion</w:t>
      </w:r>
    </w:p>
    <w:p w14:paraId="66CDD0CA" w14:textId="77777777" w:rsidR="000219B0" w:rsidRDefault="000219B0" w:rsidP="000219B0">
      <w:pPr>
        <w:pStyle w:val="Achievement"/>
        <w:numPr>
          <w:ilvl w:val="0"/>
          <w:numId w:val="10"/>
        </w:numPr>
        <w:autoSpaceDE w:val="0"/>
        <w:autoSpaceDN w:val="0"/>
        <w:spacing w:after="0" w:line="240" w:lineRule="auto"/>
        <w:ind w:left="284" w:right="0" w:hanging="284"/>
        <w:jc w:val="left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Excellent organisation and time planning</w:t>
      </w:r>
    </w:p>
    <w:p w14:paraId="3B771395" w14:textId="59A17F35" w:rsidR="006B610D" w:rsidRPr="00105B4C" w:rsidRDefault="00105B4C" w:rsidP="00A5679C">
      <w:pPr>
        <w:numPr>
          <w:ilvl w:val="0"/>
          <w:numId w:val="10"/>
        </w:numPr>
        <w:spacing w:after="0" w:line="276" w:lineRule="auto"/>
        <w:ind w:left="284" w:hanging="284"/>
        <w:contextualSpacing/>
        <w:rPr>
          <w:rFonts w:eastAsia="Calibri"/>
          <w:sz w:val="24"/>
        </w:rPr>
      </w:pPr>
      <w:r w:rsidRPr="00105B4C">
        <w:rPr>
          <w:rFonts w:eastAsia="Calibri"/>
          <w:sz w:val="24"/>
        </w:rPr>
        <w:t>IT skills and confidence</w:t>
      </w:r>
      <w:r w:rsidR="00A5679C">
        <w:rPr>
          <w:rFonts w:eastAsia="Calibri"/>
          <w:sz w:val="24"/>
        </w:rPr>
        <w:t xml:space="preserve"> to learn </w:t>
      </w:r>
      <w:r w:rsidR="001D76FD">
        <w:rPr>
          <w:rFonts w:eastAsia="Calibri"/>
          <w:sz w:val="24"/>
        </w:rPr>
        <w:t>new</w:t>
      </w:r>
      <w:r w:rsidRPr="00105B4C">
        <w:rPr>
          <w:rFonts w:eastAsia="Calibri"/>
          <w:sz w:val="24"/>
        </w:rPr>
        <w:t xml:space="preserve"> systems to </w:t>
      </w:r>
      <w:r w:rsidR="001D76FD">
        <w:rPr>
          <w:rFonts w:eastAsia="Calibri"/>
          <w:sz w:val="24"/>
        </w:rPr>
        <w:t xml:space="preserve">record and </w:t>
      </w:r>
      <w:r w:rsidR="00B45570">
        <w:rPr>
          <w:rFonts w:eastAsia="Calibri"/>
          <w:sz w:val="24"/>
        </w:rPr>
        <w:t>view HR and other</w:t>
      </w:r>
      <w:r w:rsidRPr="00105B4C">
        <w:rPr>
          <w:rFonts w:eastAsia="Calibri"/>
          <w:sz w:val="24"/>
        </w:rPr>
        <w:t xml:space="preserve"> data </w:t>
      </w:r>
    </w:p>
    <w:p w14:paraId="0914CE8E" w14:textId="14601845" w:rsidR="004501EE" w:rsidRDefault="004501EE" w:rsidP="000219B0">
      <w:pPr>
        <w:pStyle w:val="Achievement"/>
        <w:numPr>
          <w:ilvl w:val="0"/>
          <w:numId w:val="10"/>
        </w:numPr>
        <w:autoSpaceDE w:val="0"/>
        <w:autoSpaceDN w:val="0"/>
        <w:spacing w:after="0" w:line="240" w:lineRule="auto"/>
        <w:ind w:left="284" w:right="0" w:hanging="284"/>
        <w:jc w:val="left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Ability to </w:t>
      </w:r>
      <w:r w:rsidR="001F3FC0">
        <w:rPr>
          <w:rFonts w:ascii="Arial" w:hAnsi="Arial" w:cs="Arial"/>
          <w:sz w:val="24"/>
          <w:szCs w:val="24"/>
          <w:lang w:eastAsia="en-GB"/>
        </w:rPr>
        <w:t xml:space="preserve">interrogate </w:t>
      </w:r>
      <w:r w:rsidR="00A965C5">
        <w:rPr>
          <w:rFonts w:ascii="Arial" w:hAnsi="Arial" w:cs="Arial"/>
          <w:sz w:val="24"/>
          <w:szCs w:val="24"/>
          <w:lang w:eastAsia="en-GB"/>
        </w:rPr>
        <w:t>data and use it to produce</w:t>
      </w:r>
      <w:r w:rsidR="001F3FC0">
        <w:rPr>
          <w:rFonts w:ascii="Arial" w:hAnsi="Arial" w:cs="Arial"/>
          <w:sz w:val="24"/>
          <w:szCs w:val="24"/>
          <w:lang w:eastAsia="en-GB"/>
        </w:rPr>
        <w:t xml:space="preserve"> reports for a variety of audiences</w:t>
      </w:r>
    </w:p>
    <w:p w14:paraId="7C2F3DC1" w14:textId="74B7054F" w:rsidR="00510F53" w:rsidRDefault="00510F53" w:rsidP="00510F53">
      <w:pPr>
        <w:pStyle w:val="Achievement"/>
        <w:numPr>
          <w:ilvl w:val="0"/>
          <w:numId w:val="10"/>
        </w:numPr>
        <w:autoSpaceDE w:val="0"/>
        <w:autoSpaceDN w:val="0"/>
        <w:spacing w:after="0" w:line="240" w:lineRule="auto"/>
        <w:ind w:left="284" w:right="0" w:hanging="284"/>
        <w:jc w:val="left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Knowledge of </w:t>
      </w:r>
      <w:r w:rsidR="00044F54">
        <w:rPr>
          <w:rFonts w:ascii="Arial" w:hAnsi="Arial" w:cs="Arial"/>
          <w:sz w:val="24"/>
          <w:szCs w:val="24"/>
          <w:lang w:eastAsia="en-GB"/>
        </w:rPr>
        <w:t>good practice around homelessness</w:t>
      </w:r>
    </w:p>
    <w:p w14:paraId="03B37179" w14:textId="77777777" w:rsidR="00E45246" w:rsidRDefault="00E45246" w:rsidP="0094768A">
      <w:pPr>
        <w:pStyle w:val="Heading2"/>
        <w:spacing w:after="0"/>
        <w:ind w:left="0" w:right="884" w:firstLine="0"/>
        <w:rPr>
          <w:sz w:val="24"/>
        </w:rPr>
      </w:pPr>
    </w:p>
    <w:p w14:paraId="504DF701" w14:textId="7DD8DD6C" w:rsidR="00D941FF" w:rsidRDefault="00D941FF" w:rsidP="00DD3078">
      <w:pPr>
        <w:pStyle w:val="Heading2"/>
        <w:spacing w:after="0"/>
        <w:ind w:left="9" w:right="884"/>
        <w:rPr>
          <w:sz w:val="24"/>
        </w:rPr>
      </w:pPr>
      <w:r>
        <w:rPr>
          <w:sz w:val="24"/>
        </w:rPr>
        <w:t>CONTEXT</w:t>
      </w:r>
    </w:p>
    <w:p w14:paraId="4730D277" w14:textId="4A0547FB" w:rsidR="00D941FF" w:rsidRDefault="00D941FF" w:rsidP="00D941FF">
      <w:pPr>
        <w:pStyle w:val="Subtitle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In all aspects of their work staff are expected </w:t>
      </w:r>
      <w:proofErr w:type="gramStart"/>
      <w:r>
        <w:rPr>
          <w:b w:val="0"/>
          <w:bCs w:val="0"/>
          <w:u w:val="none"/>
        </w:rPr>
        <w:t>to;</w:t>
      </w:r>
      <w:proofErr w:type="gramEnd"/>
    </w:p>
    <w:p w14:paraId="4F6037E9" w14:textId="1FE40785" w:rsidR="00D941FF" w:rsidRDefault="00D941FF" w:rsidP="00D523C6">
      <w:pPr>
        <w:pStyle w:val="Subtitle"/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rPr>
          <w:b w:val="0"/>
          <w:bCs w:val="0"/>
          <w:u w:val="none"/>
        </w:rPr>
      </w:pPr>
      <w:proofErr w:type="gramStart"/>
      <w:r>
        <w:rPr>
          <w:b w:val="0"/>
          <w:bCs w:val="0"/>
          <w:u w:val="none"/>
        </w:rPr>
        <w:t>Work within the 999 Club policies and procedures at all times</w:t>
      </w:r>
      <w:proofErr w:type="gramEnd"/>
      <w:r>
        <w:rPr>
          <w:b w:val="0"/>
          <w:bCs w:val="0"/>
          <w:u w:val="none"/>
        </w:rPr>
        <w:t xml:space="preserve"> </w:t>
      </w:r>
    </w:p>
    <w:p w14:paraId="420B5C9B" w14:textId="77777777" w:rsidR="00F64E15" w:rsidRDefault="00F64E15" w:rsidP="00D523C6">
      <w:pPr>
        <w:pStyle w:val="Subtitle"/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rPr>
          <w:b w:val="0"/>
          <w:bCs w:val="0"/>
          <w:u w:val="none"/>
        </w:rPr>
      </w:pPr>
      <w:r>
        <w:rPr>
          <w:b w:val="0"/>
          <w:u w:val="none"/>
        </w:rPr>
        <w:t>Actively and consistently</w:t>
      </w:r>
      <w:r>
        <w:rPr>
          <w:b w:val="0"/>
          <w:bCs w:val="0"/>
          <w:u w:val="none"/>
        </w:rPr>
        <w:t xml:space="preserve"> demonstrate the values of the 999 Club </w:t>
      </w:r>
    </w:p>
    <w:p w14:paraId="75ACED33" w14:textId="77777777" w:rsidR="00F64E15" w:rsidRPr="00B23377" w:rsidRDefault="00F64E15" w:rsidP="00D523C6">
      <w:pPr>
        <w:pStyle w:val="Subtitle"/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rPr>
          <w:b w:val="0"/>
          <w:bCs w:val="0"/>
          <w:u w:val="none"/>
        </w:rPr>
      </w:pPr>
      <w:r>
        <w:rPr>
          <w:b w:val="0"/>
          <w:u w:val="none"/>
        </w:rPr>
        <w:t>M</w:t>
      </w:r>
      <w:r w:rsidRPr="00285327">
        <w:rPr>
          <w:b w:val="0"/>
          <w:u w:val="none"/>
        </w:rPr>
        <w:t>odel pro-social behaviour and attitudes</w:t>
      </w:r>
      <w:r>
        <w:rPr>
          <w:b w:val="0"/>
          <w:u w:val="none"/>
        </w:rPr>
        <w:t>; challenge anti-social or discriminatory behaviour and attitudes,</w:t>
      </w:r>
      <w:r w:rsidRPr="00285327">
        <w:rPr>
          <w:b w:val="0"/>
          <w:u w:val="none"/>
        </w:rPr>
        <w:t xml:space="preserve"> helping to create and maintain a positive culture of respect in all work inside and outside of the service with both clients and colleagues</w:t>
      </w:r>
    </w:p>
    <w:p w14:paraId="00BA53D2" w14:textId="36C90C7A" w:rsidR="00B23377" w:rsidRPr="00B23377" w:rsidRDefault="00B23377" w:rsidP="00B23377">
      <w:pPr>
        <w:pStyle w:val="ListParagraph"/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sz w:val="24"/>
        </w:rPr>
      </w:pPr>
      <w:r w:rsidRPr="00B23377">
        <w:rPr>
          <w:sz w:val="24"/>
        </w:rPr>
        <w:t>Complement and support the work of other staff by participating in briefings, team meetings</w:t>
      </w:r>
      <w:r w:rsidR="00F43D83">
        <w:rPr>
          <w:sz w:val="24"/>
        </w:rPr>
        <w:t xml:space="preserve"> etc</w:t>
      </w:r>
      <w:r w:rsidRPr="00B23377">
        <w:rPr>
          <w:sz w:val="24"/>
        </w:rPr>
        <w:t xml:space="preserve">, </w:t>
      </w:r>
      <w:r w:rsidR="00106CAB">
        <w:rPr>
          <w:sz w:val="24"/>
        </w:rPr>
        <w:t xml:space="preserve">being </w:t>
      </w:r>
      <w:r w:rsidRPr="00B23377">
        <w:rPr>
          <w:sz w:val="24"/>
        </w:rPr>
        <w:t>fully prepared to discuss ideas and offer solutions.</w:t>
      </w:r>
    </w:p>
    <w:p w14:paraId="27E15CF0" w14:textId="02E1C611" w:rsidR="006B163E" w:rsidRPr="006B163E" w:rsidRDefault="006B163E" w:rsidP="00D523C6">
      <w:pPr>
        <w:pStyle w:val="Subtitle"/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Use</w:t>
      </w:r>
      <w:r w:rsidRPr="006B163E">
        <w:rPr>
          <w:b w:val="0"/>
          <w:bCs w:val="0"/>
          <w:u w:val="none"/>
        </w:rPr>
        <w:t xml:space="preserve"> initiative to identify and deal with additional tasks or issues as they arise</w:t>
      </w:r>
      <w:r>
        <w:rPr>
          <w:b w:val="0"/>
          <w:bCs w:val="0"/>
          <w:u w:val="none"/>
        </w:rPr>
        <w:t>, including providing cover for colleagues</w:t>
      </w:r>
      <w:r w:rsidRPr="006B163E">
        <w:rPr>
          <w:b w:val="0"/>
          <w:bCs w:val="0"/>
          <w:u w:val="none"/>
        </w:rPr>
        <w:t xml:space="preserve"> and</w:t>
      </w:r>
      <w:r>
        <w:rPr>
          <w:b w:val="0"/>
          <w:bCs w:val="0"/>
          <w:u w:val="none"/>
        </w:rPr>
        <w:t xml:space="preserve"> undertaking other duties commensurate with the role </w:t>
      </w:r>
      <w:proofErr w:type="gramStart"/>
      <w:r>
        <w:rPr>
          <w:b w:val="0"/>
          <w:bCs w:val="0"/>
          <w:u w:val="none"/>
        </w:rPr>
        <w:t>whether or not</w:t>
      </w:r>
      <w:proofErr w:type="gramEnd"/>
      <w:r>
        <w:rPr>
          <w:b w:val="0"/>
          <w:bCs w:val="0"/>
          <w:u w:val="none"/>
        </w:rPr>
        <w:t xml:space="preserve"> requested to do so by a more senior member of staff</w:t>
      </w:r>
    </w:p>
    <w:p w14:paraId="1F775145" w14:textId="1F08F12A" w:rsidR="00D941FF" w:rsidRPr="00DC6ADE" w:rsidRDefault="00D941FF" w:rsidP="00D523C6">
      <w:pPr>
        <w:pStyle w:val="Subtitle"/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rPr>
          <w:b w:val="0"/>
          <w:bCs w:val="0"/>
          <w:u w:val="none"/>
        </w:rPr>
      </w:pPr>
      <w:r>
        <w:rPr>
          <w:b w:val="0"/>
          <w:u w:val="none"/>
        </w:rPr>
        <w:t xml:space="preserve">Take a proactive role in their own learning by taking responsibility for highlighting areas for personal and professional development as well as ensuring they make full use of induction, </w:t>
      </w:r>
      <w:r w:rsidR="00E942DE">
        <w:rPr>
          <w:b w:val="0"/>
          <w:u w:val="none"/>
        </w:rPr>
        <w:t xml:space="preserve">supervision, </w:t>
      </w:r>
      <w:r>
        <w:rPr>
          <w:b w:val="0"/>
          <w:u w:val="none"/>
        </w:rPr>
        <w:t>training</w:t>
      </w:r>
      <w:r w:rsidR="00E942DE">
        <w:rPr>
          <w:b w:val="0"/>
          <w:u w:val="none"/>
        </w:rPr>
        <w:t xml:space="preserve">, </w:t>
      </w:r>
      <w:r>
        <w:rPr>
          <w:b w:val="0"/>
          <w:u w:val="none"/>
        </w:rPr>
        <w:t>coaching</w:t>
      </w:r>
      <w:r w:rsidR="00E942DE">
        <w:rPr>
          <w:b w:val="0"/>
          <w:u w:val="none"/>
        </w:rPr>
        <w:t xml:space="preserve"> and all other</w:t>
      </w:r>
      <w:r>
        <w:rPr>
          <w:b w:val="0"/>
          <w:u w:val="none"/>
        </w:rPr>
        <w:t xml:space="preserve"> opportunities afforded to them</w:t>
      </w:r>
    </w:p>
    <w:p w14:paraId="501BAAEC" w14:textId="244DD7D5" w:rsidR="00DC6ADE" w:rsidRPr="00DC6ADE" w:rsidRDefault="00DC6ADE" w:rsidP="00D523C6">
      <w:pPr>
        <w:pStyle w:val="Subtitle"/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rPr>
          <w:b w:val="0"/>
          <w:bCs w:val="0"/>
          <w:u w:val="none"/>
        </w:rPr>
      </w:pPr>
      <w:r w:rsidRPr="00DC6ADE">
        <w:rPr>
          <w:b w:val="0"/>
          <w:bCs w:val="0"/>
          <w:u w:val="none"/>
        </w:rPr>
        <w:t xml:space="preserve">Be mindful of </w:t>
      </w:r>
      <w:r w:rsidR="00AE0CE5">
        <w:rPr>
          <w:b w:val="0"/>
          <w:bCs w:val="0"/>
          <w:u w:val="none"/>
        </w:rPr>
        <w:t>their</w:t>
      </w:r>
      <w:r w:rsidRPr="00DC6ADE">
        <w:rPr>
          <w:b w:val="0"/>
          <w:bCs w:val="0"/>
          <w:u w:val="none"/>
        </w:rPr>
        <w:t xml:space="preserve"> own</w:t>
      </w:r>
      <w:r w:rsidR="00FB1C32">
        <w:rPr>
          <w:b w:val="0"/>
          <w:bCs w:val="0"/>
          <w:u w:val="none"/>
        </w:rPr>
        <w:t xml:space="preserve"> resilience and</w:t>
      </w:r>
      <w:r w:rsidRPr="00DC6ADE">
        <w:rPr>
          <w:b w:val="0"/>
          <w:bCs w:val="0"/>
          <w:u w:val="none"/>
        </w:rPr>
        <w:t xml:space="preserve"> wellbeing</w:t>
      </w:r>
      <w:r w:rsidR="005A2CB9">
        <w:rPr>
          <w:b w:val="0"/>
          <w:bCs w:val="0"/>
          <w:u w:val="none"/>
        </w:rPr>
        <w:t>, actively</w:t>
      </w:r>
      <w:r w:rsidRPr="00DC6ADE">
        <w:rPr>
          <w:b w:val="0"/>
          <w:bCs w:val="0"/>
          <w:u w:val="none"/>
        </w:rPr>
        <w:t xml:space="preserve"> seek</w:t>
      </w:r>
      <w:r w:rsidR="005A2CB9">
        <w:rPr>
          <w:b w:val="0"/>
          <w:bCs w:val="0"/>
          <w:u w:val="none"/>
        </w:rPr>
        <w:t>ing</w:t>
      </w:r>
      <w:r w:rsidRPr="00DC6ADE">
        <w:rPr>
          <w:b w:val="0"/>
          <w:bCs w:val="0"/>
          <w:u w:val="none"/>
        </w:rPr>
        <w:t xml:space="preserve"> support where needed</w:t>
      </w:r>
    </w:p>
    <w:p w14:paraId="154443DC" w14:textId="6FEF744F" w:rsidR="00F0042E" w:rsidRDefault="000B1871" w:rsidP="00DD3078">
      <w:pPr>
        <w:pStyle w:val="Heading2"/>
        <w:spacing w:after="0"/>
        <w:ind w:left="9" w:right="884"/>
        <w:rPr>
          <w:sz w:val="24"/>
        </w:rPr>
      </w:pPr>
      <w:r w:rsidRPr="00D941FF">
        <w:rPr>
          <w:sz w:val="24"/>
        </w:rPr>
        <w:t xml:space="preserve">   </w:t>
      </w:r>
    </w:p>
    <w:p w14:paraId="56A2F21C" w14:textId="77777777" w:rsidR="00763D6A" w:rsidRDefault="00763D6A" w:rsidP="00AC2E3D">
      <w:pPr>
        <w:rPr>
          <w:b/>
          <w:bCs/>
          <w:sz w:val="24"/>
        </w:rPr>
      </w:pPr>
    </w:p>
    <w:p w14:paraId="49954466" w14:textId="165F072C" w:rsidR="00AC2E3D" w:rsidRPr="004C165D" w:rsidRDefault="004C165D" w:rsidP="00AC2E3D">
      <w:pPr>
        <w:rPr>
          <w:b/>
          <w:bCs/>
          <w:sz w:val="24"/>
        </w:rPr>
      </w:pPr>
      <w:r w:rsidRPr="004C165D">
        <w:rPr>
          <w:b/>
          <w:bCs/>
          <w:sz w:val="24"/>
        </w:rPr>
        <w:t>ADDITIONAL INFORMATION</w:t>
      </w:r>
    </w:p>
    <w:p w14:paraId="00FE620C" w14:textId="24889F31" w:rsidR="00DD3078" w:rsidRDefault="000302DD" w:rsidP="00AC2E3D">
      <w:pPr>
        <w:spacing w:after="160" w:line="278" w:lineRule="auto"/>
        <w:ind w:left="0" w:firstLine="0"/>
        <w:jc w:val="center"/>
        <w:rPr>
          <w:bCs/>
          <w:sz w:val="24"/>
        </w:rPr>
      </w:pPr>
      <w:r w:rsidRPr="004C165D">
        <w:rPr>
          <w:bCs/>
          <w:sz w:val="24"/>
        </w:rPr>
        <w:t xml:space="preserve">This document is designed to provide an overview of </w:t>
      </w:r>
      <w:r w:rsidR="00D06968" w:rsidRPr="004C165D">
        <w:rPr>
          <w:bCs/>
          <w:sz w:val="24"/>
        </w:rPr>
        <w:t>the role and role holder</w:t>
      </w:r>
      <w:r w:rsidR="00763D6A">
        <w:rPr>
          <w:bCs/>
          <w:sz w:val="24"/>
        </w:rPr>
        <w:t xml:space="preserve">, </w:t>
      </w:r>
      <w:r w:rsidR="0008705F" w:rsidRPr="004C165D">
        <w:rPr>
          <w:bCs/>
          <w:sz w:val="24"/>
        </w:rPr>
        <w:t>broadly describ</w:t>
      </w:r>
      <w:r w:rsidR="00763D6A">
        <w:rPr>
          <w:bCs/>
          <w:sz w:val="24"/>
        </w:rPr>
        <w:t>ing</w:t>
      </w:r>
      <w:r w:rsidR="0008705F" w:rsidRPr="004C165D">
        <w:rPr>
          <w:bCs/>
          <w:sz w:val="24"/>
        </w:rPr>
        <w:t xml:space="preserve"> what</w:t>
      </w:r>
      <w:r w:rsidR="00763D6A">
        <w:rPr>
          <w:bCs/>
          <w:sz w:val="24"/>
        </w:rPr>
        <w:t>’s</w:t>
      </w:r>
      <w:r w:rsidR="0008705F" w:rsidRPr="004C165D">
        <w:rPr>
          <w:bCs/>
          <w:sz w:val="24"/>
        </w:rPr>
        <w:t xml:space="preserve"> involved and what </w:t>
      </w:r>
      <w:r w:rsidR="00962BB4" w:rsidRPr="004C165D">
        <w:rPr>
          <w:bCs/>
          <w:sz w:val="24"/>
        </w:rPr>
        <w:t>qualities are required</w:t>
      </w:r>
      <w:r w:rsidR="00D06968" w:rsidRPr="004C165D">
        <w:rPr>
          <w:bCs/>
          <w:sz w:val="24"/>
        </w:rPr>
        <w:t xml:space="preserve">. It is </w:t>
      </w:r>
      <w:r w:rsidR="00D175D4" w:rsidRPr="004C165D">
        <w:rPr>
          <w:bCs/>
          <w:sz w:val="24"/>
        </w:rPr>
        <w:t xml:space="preserve">by no means an exhaustive list </w:t>
      </w:r>
      <w:r w:rsidR="00097653" w:rsidRPr="004C165D">
        <w:rPr>
          <w:bCs/>
          <w:sz w:val="24"/>
        </w:rPr>
        <w:t>and will be subject to</w:t>
      </w:r>
      <w:r w:rsidR="00962BB4" w:rsidRPr="004C165D">
        <w:rPr>
          <w:bCs/>
          <w:sz w:val="24"/>
        </w:rPr>
        <w:t xml:space="preserve"> collaborative</w:t>
      </w:r>
      <w:r w:rsidR="00097653" w:rsidRPr="004C165D">
        <w:rPr>
          <w:bCs/>
          <w:sz w:val="24"/>
        </w:rPr>
        <w:t xml:space="preserve"> review and revision as </w:t>
      </w:r>
      <w:r w:rsidR="00B507FA">
        <w:rPr>
          <w:bCs/>
          <w:sz w:val="24"/>
        </w:rPr>
        <w:t>we</w:t>
      </w:r>
      <w:r w:rsidR="0037626D" w:rsidRPr="004C165D">
        <w:rPr>
          <w:bCs/>
          <w:sz w:val="24"/>
        </w:rPr>
        <w:t xml:space="preserve"> evolve.</w:t>
      </w:r>
    </w:p>
    <w:p w14:paraId="55CE21E4" w14:textId="19085692" w:rsidR="00D5303D" w:rsidRDefault="00D5303D" w:rsidP="00AC2E3D">
      <w:pPr>
        <w:spacing w:after="160" w:line="278" w:lineRule="auto"/>
        <w:ind w:left="0" w:firstLine="0"/>
        <w:jc w:val="center"/>
        <w:rPr>
          <w:bCs/>
          <w:sz w:val="24"/>
        </w:rPr>
      </w:pPr>
      <w:r>
        <w:rPr>
          <w:bCs/>
          <w:sz w:val="24"/>
        </w:rPr>
        <w:t xml:space="preserve">The service and the </w:t>
      </w:r>
      <w:r w:rsidR="001E04A7">
        <w:rPr>
          <w:bCs/>
          <w:sz w:val="24"/>
        </w:rPr>
        <w:t>organisation take pride in their dynamic</w:t>
      </w:r>
      <w:r w:rsidR="00AE2466">
        <w:rPr>
          <w:bCs/>
          <w:sz w:val="24"/>
        </w:rPr>
        <w:t xml:space="preserve">, </w:t>
      </w:r>
      <w:r w:rsidR="00062822">
        <w:rPr>
          <w:bCs/>
          <w:sz w:val="24"/>
        </w:rPr>
        <w:t xml:space="preserve">agile and </w:t>
      </w:r>
      <w:r w:rsidR="00AE2466">
        <w:rPr>
          <w:bCs/>
          <w:sz w:val="24"/>
        </w:rPr>
        <w:t>compassionate approach</w:t>
      </w:r>
      <w:r w:rsidR="00062822">
        <w:rPr>
          <w:bCs/>
          <w:sz w:val="24"/>
        </w:rPr>
        <w:t xml:space="preserve">. Whilst </w:t>
      </w:r>
      <w:r w:rsidR="00706753">
        <w:rPr>
          <w:bCs/>
          <w:sz w:val="24"/>
        </w:rPr>
        <w:t>we</w:t>
      </w:r>
      <w:r w:rsidR="00045339">
        <w:rPr>
          <w:bCs/>
          <w:sz w:val="24"/>
        </w:rPr>
        <w:t xml:space="preserve"> </w:t>
      </w:r>
      <w:r w:rsidR="009529A0">
        <w:rPr>
          <w:bCs/>
          <w:sz w:val="24"/>
        </w:rPr>
        <w:t>often</w:t>
      </w:r>
      <w:r w:rsidR="00706753">
        <w:rPr>
          <w:bCs/>
          <w:sz w:val="24"/>
        </w:rPr>
        <w:t xml:space="preserve"> go about this with a humo</w:t>
      </w:r>
      <w:r w:rsidR="00045339">
        <w:rPr>
          <w:bCs/>
          <w:sz w:val="24"/>
        </w:rPr>
        <w:t>rous</w:t>
      </w:r>
      <w:r w:rsidR="007B637E">
        <w:rPr>
          <w:bCs/>
          <w:sz w:val="24"/>
        </w:rPr>
        <w:t xml:space="preserve">, </w:t>
      </w:r>
      <w:r w:rsidR="009529A0">
        <w:rPr>
          <w:bCs/>
          <w:sz w:val="24"/>
        </w:rPr>
        <w:t>light-hearted</w:t>
      </w:r>
      <w:r w:rsidR="007B637E">
        <w:rPr>
          <w:bCs/>
          <w:sz w:val="24"/>
        </w:rPr>
        <w:t xml:space="preserve"> a</w:t>
      </w:r>
      <w:r w:rsidR="00C93AE5">
        <w:rPr>
          <w:bCs/>
          <w:sz w:val="24"/>
        </w:rPr>
        <w:t>ttitude</w:t>
      </w:r>
      <w:r w:rsidR="007B637E">
        <w:rPr>
          <w:bCs/>
          <w:sz w:val="24"/>
        </w:rPr>
        <w:t xml:space="preserve"> we </w:t>
      </w:r>
      <w:r w:rsidR="000A3799">
        <w:rPr>
          <w:bCs/>
          <w:sz w:val="24"/>
        </w:rPr>
        <w:t>take what we do inc</w:t>
      </w:r>
      <w:r w:rsidR="00EB2ED2">
        <w:rPr>
          <w:bCs/>
          <w:sz w:val="24"/>
        </w:rPr>
        <w:t>redibly seriously</w:t>
      </w:r>
      <w:r w:rsidR="00C33240">
        <w:rPr>
          <w:bCs/>
          <w:sz w:val="24"/>
        </w:rPr>
        <w:t xml:space="preserve">. </w:t>
      </w:r>
      <w:r w:rsidR="00422165">
        <w:rPr>
          <w:bCs/>
          <w:sz w:val="24"/>
        </w:rPr>
        <w:t xml:space="preserve">We want people </w:t>
      </w:r>
      <w:r w:rsidR="008B7992">
        <w:rPr>
          <w:bCs/>
          <w:sz w:val="24"/>
        </w:rPr>
        <w:t>to</w:t>
      </w:r>
      <w:r w:rsidR="00422165">
        <w:rPr>
          <w:bCs/>
          <w:sz w:val="24"/>
        </w:rPr>
        <w:t xml:space="preserve"> enjoy their work and </w:t>
      </w:r>
      <w:r w:rsidR="008B7992">
        <w:rPr>
          <w:bCs/>
          <w:sz w:val="24"/>
        </w:rPr>
        <w:t>contribute positively</w:t>
      </w:r>
      <w:r w:rsidR="00763D6A">
        <w:rPr>
          <w:bCs/>
          <w:sz w:val="24"/>
        </w:rPr>
        <w:t>, making a difference day in and day out.</w:t>
      </w:r>
    </w:p>
    <w:p w14:paraId="5D49D72F" w14:textId="6FEDEACA" w:rsidR="00E41EE2" w:rsidRPr="004C165D" w:rsidRDefault="0041699F" w:rsidP="007467E6">
      <w:pPr>
        <w:spacing w:after="160" w:line="278" w:lineRule="auto"/>
        <w:ind w:left="0" w:firstLine="0"/>
        <w:jc w:val="right"/>
        <w:rPr>
          <w:bCs/>
          <w:sz w:val="24"/>
        </w:rPr>
      </w:pPr>
      <w:r>
        <w:rPr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16A246" wp14:editId="58E2F968">
                <wp:simplePos x="0" y="0"/>
                <wp:positionH relativeFrom="column">
                  <wp:posOffset>-162560</wp:posOffset>
                </wp:positionH>
                <wp:positionV relativeFrom="paragraph">
                  <wp:posOffset>246380</wp:posOffset>
                </wp:positionV>
                <wp:extent cx="4921250" cy="412750"/>
                <wp:effectExtent l="0" t="0" r="0" b="6350"/>
                <wp:wrapNone/>
                <wp:docPr id="31098250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1250" cy="41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0BA040" w14:textId="330E517B" w:rsidR="007467E6" w:rsidRPr="00F117E7" w:rsidRDefault="007467E6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4"/>
                              </w:rPr>
                              <w:t>M</w:t>
                            </w:r>
                            <w:r w:rsidR="0041699F">
                              <w:rPr>
                                <w:bCs/>
                                <w:sz w:val="24"/>
                              </w:rPr>
                              <w:t xml:space="preserve">        </w:t>
                            </w:r>
                            <w:r w:rsidR="0041699F" w:rsidRPr="00F117E7">
                              <w:rPr>
                                <w:bCs/>
                                <w:sz w:val="20"/>
                                <w:szCs w:val="20"/>
                              </w:rPr>
                              <w:t>Mo</w:t>
                            </w:r>
                            <w:r w:rsidRPr="00F117E7">
                              <w:rPr>
                                <w:bCs/>
                                <w:sz w:val="20"/>
                                <w:szCs w:val="20"/>
                              </w:rPr>
                              <w:t>ve+ has been made possible by the generous support of</w:t>
                            </w:r>
                            <w:r w:rsidR="00F117E7" w:rsidRPr="00F117E7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the National Lottery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16A24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-12.8pt;margin-top:19.4pt;width:387.5pt;height:3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" fillcolor="white [3201]" stroked="f" strokeweight=".5pt">
                <v:textbox>
                  <w:txbxContent>
                    <w:p w14:paraId="610BA040" w14:textId="330E517B" w:rsidR="007467E6" w:rsidRPr="00F117E7" w:rsidRDefault="007467E6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4"/>
                        </w:rPr>
                        <w:t>M</w:t>
                      </w:r>
                      <w:r w:rsidR="0041699F">
                        <w:rPr>
                          <w:bCs/>
                          <w:sz w:val="24"/>
                        </w:rPr>
                        <w:t xml:space="preserve">        </w:t>
                      </w:r>
                      <w:r w:rsidR="0041699F" w:rsidRPr="00F117E7">
                        <w:rPr>
                          <w:bCs/>
                          <w:sz w:val="20"/>
                          <w:szCs w:val="20"/>
                        </w:rPr>
                        <w:t>Mo</w:t>
                      </w:r>
                      <w:r w:rsidRPr="00F117E7">
                        <w:rPr>
                          <w:bCs/>
                          <w:sz w:val="20"/>
                          <w:szCs w:val="20"/>
                        </w:rPr>
                        <w:t>ve+ has been made possible by the generous support of</w:t>
                      </w:r>
                      <w:r w:rsidR="00F117E7" w:rsidRPr="00F117E7">
                        <w:rPr>
                          <w:bCs/>
                          <w:sz w:val="20"/>
                          <w:szCs w:val="20"/>
                        </w:rPr>
                        <w:t xml:space="preserve"> the National Lottery</w:t>
                      </w:r>
                    </w:p>
                  </w:txbxContent>
                </v:textbox>
              </v:shape>
            </w:pict>
          </mc:Fallback>
        </mc:AlternateContent>
      </w:r>
      <w:r w:rsidR="00603408">
        <w:rPr>
          <w:bCs/>
          <w:sz w:val="24"/>
        </w:rPr>
        <w:t xml:space="preserve"> </w:t>
      </w:r>
      <w:r w:rsidR="00DB4B22" w:rsidRPr="00107115">
        <w:rPr>
          <w:noProof/>
        </w:rPr>
        <w:drawing>
          <wp:inline distT="0" distB="0" distL="0" distR="0" wp14:anchorId="71E6B20C" wp14:editId="41ED5B17">
            <wp:extent cx="1663700" cy="660400"/>
            <wp:effectExtent l="0" t="0" r="0" b="6350"/>
            <wp:docPr id="1224225443" name="Picture 4" descr="A logo for a community f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225443" name="Picture 4" descr="A logo for a community f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41EE2" w:rsidRPr="004C165D" w:rsidSect="00AD3B86">
      <w:footerReference w:type="even" r:id="rId10"/>
      <w:footerReference w:type="default" r:id="rId11"/>
      <w:footerReference w:type="first" r:id="rId12"/>
      <w:pgSz w:w="11899" w:h="16841"/>
      <w:pgMar w:top="0" w:right="984" w:bottom="426" w:left="1066" w:header="720" w:footer="2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5FE9F" w14:textId="77777777" w:rsidR="00831606" w:rsidRDefault="00831606">
      <w:pPr>
        <w:spacing w:after="0" w:line="240" w:lineRule="auto"/>
      </w:pPr>
      <w:r>
        <w:separator/>
      </w:r>
    </w:p>
  </w:endnote>
  <w:endnote w:type="continuationSeparator" w:id="0">
    <w:p w14:paraId="371DE73E" w14:textId="77777777" w:rsidR="00831606" w:rsidRDefault="00831606">
      <w:pPr>
        <w:spacing w:after="0" w:line="240" w:lineRule="auto"/>
      </w:pPr>
      <w:r>
        <w:continuationSeparator/>
      </w:r>
    </w:p>
  </w:endnote>
  <w:endnote w:type="continuationNotice" w:id="1">
    <w:p w14:paraId="6E2FD834" w14:textId="77777777" w:rsidR="00831606" w:rsidRDefault="008316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319A9" w14:textId="77777777" w:rsidR="00F0042E" w:rsidRDefault="000B1871">
    <w:pPr>
      <w:tabs>
        <w:tab w:val="center" w:pos="8894"/>
      </w:tabs>
      <w:spacing w:after="0" w:line="259" w:lineRule="auto"/>
      <w:ind w:left="0" w:firstLine="0"/>
    </w:pPr>
    <w:r>
      <w:rPr>
        <w:sz w:val="16"/>
      </w:rPr>
      <w:t xml:space="preserve">  </w:t>
    </w:r>
    <w:r>
      <w:rPr>
        <w:sz w:val="16"/>
      </w:rP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rFonts w:ascii="Courier New" w:eastAsia="Courier New" w:hAnsi="Courier New" w:cs="Courier New"/>
        <w:sz w:val="31"/>
        <w:vertAlign w:val="subscript"/>
      </w:rPr>
      <w:t xml:space="preserve"> </w:t>
    </w:r>
    <w:r>
      <w:rPr>
        <w:sz w:val="23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4E76B" w14:textId="77777777" w:rsidR="00F0042E" w:rsidRDefault="000B1871">
    <w:pPr>
      <w:tabs>
        <w:tab w:val="center" w:pos="8894"/>
      </w:tabs>
      <w:spacing w:after="0" w:line="259" w:lineRule="auto"/>
      <w:ind w:left="0" w:firstLine="0"/>
    </w:pPr>
    <w:r>
      <w:rPr>
        <w:sz w:val="16"/>
      </w:rPr>
      <w:t xml:space="preserve">  </w:t>
    </w:r>
    <w:r>
      <w:rPr>
        <w:sz w:val="16"/>
      </w:rP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rFonts w:ascii="Courier New" w:eastAsia="Courier New" w:hAnsi="Courier New" w:cs="Courier New"/>
        <w:sz w:val="31"/>
        <w:vertAlign w:val="subscript"/>
      </w:rPr>
      <w:t xml:space="preserve"> </w:t>
    </w:r>
    <w:r>
      <w:rPr>
        <w:sz w:val="23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C91C2" w14:textId="77777777" w:rsidR="00F0042E" w:rsidRDefault="000B1871">
    <w:pPr>
      <w:tabs>
        <w:tab w:val="center" w:pos="8894"/>
      </w:tabs>
      <w:spacing w:after="0" w:line="259" w:lineRule="auto"/>
      <w:ind w:left="0" w:firstLine="0"/>
    </w:pPr>
    <w:r>
      <w:rPr>
        <w:sz w:val="16"/>
      </w:rPr>
      <w:t xml:space="preserve">  </w:t>
    </w:r>
    <w:r>
      <w:rPr>
        <w:sz w:val="16"/>
      </w:rP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rFonts w:ascii="Courier New" w:eastAsia="Courier New" w:hAnsi="Courier New" w:cs="Courier New"/>
        <w:sz w:val="31"/>
        <w:vertAlign w:val="subscript"/>
      </w:rPr>
      <w:t xml:space="preserve"> </w:t>
    </w:r>
    <w:r>
      <w:rPr>
        <w:sz w:val="2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DFBC4" w14:textId="77777777" w:rsidR="00831606" w:rsidRDefault="00831606">
      <w:pPr>
        <w:spacing w:after="0" w:line="240" w:lineRule="auto"/>
      </w:pPr>
      <w:r>
        <w:separator/>
      </w:r>
    </w:p>
  </w:footnote>
  <w:footnote w:type="continuationSeparator" w:id="0">
    <w:p w14:paraId="588EBBFD" w14:textId="77777777" w:rsidR="00831606" w:rsidRDefault="00831606">
      <w:pPr>
        <w:spacing w:after="0" w:line="240" w:lineRule="auto"/>
      </w:pPr>
      <w:r>
        <w:continuationSeparator/>
      </w:r>
    </w:p>
  </w:footnote>
  <w:footnote w:type="continuationNotice" w:id="1">
    <w:p w14:paraId="75A03F68" w14:textId="77777777" w:rsidR="00831606" w:rsidRDefault="0083160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543E8"/>
    <w:multiLevelType w:val="hybridMultilevel"/>
    <w:tmpl w:val="BA54A3B4"/>
    <w:lvl w:ilvl="0" w:tplc="B8AE6888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6603C6E"/>
    <w:multiLevelType w:val="hybridMultilevel"/>
    <w:tmpl w:val="EBAEF9AA"/>
    <w:lvl w:ilvl="0" w:tplc="83A01910">
      <w:start w:val="1"/>
      <w:numFmt w:val="bullet"/>
      <w:lvlText w:val="•"/>
      <w:lvlJc w:val="left"/>
      <w:pPr>
        <w:ind w:left="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B64B4E">
      <w:start w:val="1"/>
      <w:numFmt w:val="bullet"/>
      <w:lvlText w:val="o"/>
      <w:lvlJc w:val="left"/>
      <w:pPr>
        <w:ind w:left="14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1E6B64">
      <w:start w:val="1"/>
      <w:numFmt w:val="bullet"/>
      <w:lvlText w:val="▪"/>
      <w:lvlJc w:val="left"/>
      <w:pPr>
        <w:ind w:left="2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1EB17A">
      <w:start w:val="1"/>
      <w:numFmt w:val="bullet"/>
      <w:lvlText w:val="•"/>
      <w:lvlJc w:val="left"/>
      <w:pPr>
        <w:ind w:left="2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067A82">
      <w:start w:val="1"/>
      <w:numFmt w:val="bullet"/>
      <w:lvlText w:val="o"/>
      <w:lvlJc w:val="left"/>
      <w:pPr>
        <w:ind w:left="3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AE2CC0">
      <w:start w:val="1"/>
      <w:numFmt w:val="bullet"/>
      <w:lvlText w:val="▪"/>
      <w:lvlJc w:val="left"/>
      <w:pPr>
        <w:ind w:left="4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48D222">
      <w:start w:val="1"/>
      <w:numFmt w:val="bullet"/>
      <w:lvlText w:val="•"/>
      <w:lvlJc w:val="left"/>
      <w:pPr>
        <w:ind w:left="5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C414FA">
      <w:start w:val="1"/>
      <w:numFmt w:val="bullet"/>
      <w:lvlText w:val="o"/>
      <w:lvlJc w:val="left"/>
      <w:pPr>
        <w:ind w:left="57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CA132E">
      <w:start w:val="1"/>
      <w:numFmt w:val="bullet"/>
      <w:lvlText w:val="▪"/>
      <w:lvlJc w:val="left"/>
      <w:pPr>
        <w:ind w:left="6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A35136"/>
    <w:multiLevelType w:val="hybridMultilevel"/>
    <w:tmpl w:val="8BEA10E2"/>
    <w:lvl w:ilvl="0" w:tplc="2694448C">
      <w:start w:val="1"/>
      <w:numFmt w:val="decimal"/>
      <w:lvlText w:val="%1.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F6C9C0">
      <w:start w:val="1"/>
      <w:numFmt w:val="lowerLetter"/>
      <w:lvlText w:val="%2"/>
      <w:lvlJc w:val="left"/>
      <w:pPr>
        <w:ind w:left="1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36FFDE">
      <w:start w:val="1"/>
      <w:numFmt w:val="lowerRoman"/>
      <w:lvlText w:val="%3"/>
      <w:lvlJc w:val="left"/>
      <w:pPr>
        <w:ind w:left="2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F869FC">
      <w:start w:val="1"/>
      <w:numFmt w:val="decimal"/>
      <w:lvlText w:val="%4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0A1CDC">
      <w:start w:val="1"/>
      <w:numFmt w:val="lowerLetter"/>
      <w:lvlText w:val="%5"/>
      <w:lvlJc w:val="left"/>
      <w:pPr>
        <w:ind w:left="3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24341C">
      <w:start w:val="1"/>
      <w:numFmt w:val="lowerRoman"/>
      <w:lvlText w:val="%6"/>
      <w:lvlJc w:val="left"/>
      <w:pPr>
        <w:ind w:left="4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0E38D4">
      <w:start w:val="1"/>
      <w:numFmt w:val="decimal"/>
      <w:lvlText w:val="%7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A8EA08">
      <w:start w:val="1"/>
      <w:numFmt w:val="lowerLetter"/>
      <w:lvlText w:val="%8"/>
      <w:lvlJc w:val="left"/>
      <w:pPr>
        <w:ind w:left="5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C422C6">
      <w:start w:val="1"/>
      <w:numFmt w:val="lowerRoman"/>
      <w:lvlText w:val="%9"/>
      <w:lvlJc w:val="left"/>
      <w:pPr>
        <w:ind w:left="6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E117D9"/>
    <w:multiLevelType w:val="hybridMultilevel"/>
    <w:tmpl w:val="41E09E40"/>
    <w:lvl w:ilvl="0" w:tplc="967234C8">
      <w:start w:val="1"/>
      <w:numFmt w:val="bullet"/>
      <w:lvlText w:val="•"/>
      <w:lvlJc w:val="left"/>
      <w:pPr>
        <w:ind w:left="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52E120">
      <w:start w:val="1"/>
      <w:numFmt w:val="bullet"/>
      <w:lvlText w:val="o"/>
      <w:lvlJc w:val="left"/>
      <w:pPr>
        <w:ind w:left="14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92E47E">
      <w:start w:val="1"/>
      <w:numFmt w:val="bullet"/>
      <w:lvlText w:val="▪"/>
      <w:lvlJc w:val="left"/>
      <w:pPr>
        <w:ind w:left="2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A6D07C">
      <w:start w:val="1"/>
      <w:numFmt w:val="bullet"/>
      <w:lvlText w:val="•"/>
      <w:lvlJc w:val="left"/>
      <w:pPr>
        <w:ind w:left="2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B273AA">
      <w:start w:val="1"/>
      <w:numFmt w:val="bullet"/>
      <w:lvlText w:val="o"/>
      <w:lvlJc w:val="left"/>
      <w:pPr>
        <w:ind w:left="3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047DCE">
      <w:start w:val="1"/>
      <w:numFmt w:val="bullet"/>
      <w:lvlText w:val="▪"/>
      <w:lvlJc w:val="left"/>
      <w:pPr>
        <w:ind w:left="4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D42974">
      <w:start w:val="1"/>
      <w:numFmt w:val="bullet"/>
      <w:lvlText w:val="•"/>
      <w:lvlJc w:val="left"/>
      <w:pPr>
        <w:ind w:left="5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E2C9CA">
      <w:start w:val="1"/>
      <w:numFmt w:val="bullet"/>
      <w:lvlText w:val="o"/>
      <w:lvlJc w:val="left"/>
      <w:pPr>
        <w:ind w:left="57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1AE780">
      <w:start w:val="1"/>
      <w:numFmt w:val="bullet"/>
      <w:lvlText w:val="▪"/>
      <w:lvlJc w:val="left"/>
      <w:pPr>
        <w:ind w:left="6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966E97"/>
    <w:multiLevelType w:val="hybridMultilevel"/>
    <w:tmpl w:val="8F9281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16917"/>
    <w:multiLevelType w:val="hybridMultilevel"/>
    <w:tmpl w:val="EA80DE7A"/>
    <w:lvl w:ilvl="0" w:tplc="9C0AC1A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306C9A">
      <w:start w:val="1"/>
      <w:numFmt w:val="bullet"/>
      <w:lvlText w:val="o"/>
      <w:lvlJc w:val="left"/>
      <w:pPr>
        <w:ind w:left="14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84E06C">
      <w:start w:val="1"/>
      <w:numFmt w:val="bullet"/>
      <w:lvlText w:val="▪"/>
      <w:lvlJc w:val="left"/>
      <w:pPr>
        <w:ind w:left="21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FAC07A">
      <w:start w:val="1"/>
      <w:numFmt w:val="bullet"/>
      <w:lvlText w:val="•"/>
      <w:lvlJc w:val="left"/>
      <w:pPr>
        <w:ind w:left="2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5A0328">
      <w:start w:val="1"/>
      <w:numFmt w:val="bullet"/>
      <w:lvlText w:val="o"/>
      <w:lvlJc w:val="left"/>
      <w:pPr>
        <w:ind w:left="3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12B7EA">
      <w:start w:val="1"/>
      <w:numFmt w:val="bullet"/>
      <w:lvlText w:val="▪"/>
      <w:lvlJc w:val="left"/>
      <w:pPr>
        <w:ind w:left="43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AE221E">
      <w:start w:val="1"/>
      <w:numFmt w:val="bullet"/>
      <w:lvlText w:val="•"/>
      <w:lvlJc w:val="left"/>
      <w:pPr>
        <w:ind w:left="5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963AE6">
      <w:start w:val="1"/>
      <w:numFmt w:val="bullet"/>
      <w:lvlText w:val="o"/>
      <w:lvlJc w:val="left"/>
      <w:pPr>
        <w:ind w:left="57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083BBC">
      <w:start w:val="1"/>
      <w:numFmt w:val="bullet"/>
      <w:lvlText w:val="▪"/>
      <w:lvlJc w:val="left"/>
      <w:pPr>
        <w:ind w:left="64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C65B2E"/>
    <w:multiLevelType w:val="hybridMultilevel"/>
    <w:tmpl w:val="86F2649C"/>
    <w:lvl w:ilvl="0" w:tplc="3ADC65BC">
      <w:start w:val="1"/>
      <w:numFmt w:val="bullet"/>
      <w:lvlText w:val="•"/>
      <w:lvlJc w:val="left"/>
      <w:pPr>
        <w:ind w:left="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FA923E">
      <w:start w:val="1"/>
      <w:numFmt w:val="bullet"/>
      <w:lvlText w:val="o"/>
      <w:lvlJc w:val="left"/>
      <w:pPr>
        <w:ind w:left="14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0E4E0C">
      <w:start w:val="1"/>
      <w:numFmt w:val="bullet"/>
      <w:lvlText w:val="▪"/>
      <w:lvlJc w:val="left"/>
      <w:pPr>
        <w:ind w:left="2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56E26C">
      <w:start w:val="1"/>
      <w:numFmt w:val="bullet"/>
      <w:lvlText w:val="•"/>
      <w:lvlJc w:val="left"/>
      <w:pPr>
        <w:ind w:left="2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8CC398">
      <w:start w:val="1"/>
      <w:numFmt w:val="bullet"/>
      <w:lvlText w:val="o"/>
      <w:lvlJc w:val="left"/>
      <w:pPr>
        <w:ind w:left="3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242AD6">
      <w:start w:val="1"/>
      <w:numFmt w:val="bullet"/>
      <w:lvlText w:val="▪"/>
      <w:lvlJc w:val="left"/>
      <w:pPr>
        <w:ind w:left="4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788826">
      <w:start w:val="1"/>
      <w:numFmt w:val="bullet"/>
      <w:lvlText w:val="•"/>
      <w:lvlJc w:val="left"/>
      <w:pPr>
        <w:ind w:left="5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FEA358">
      <w:start w:val="1"/>
      <w:numFmt w:val="bullet"/>
      <w:lvlText w:val="o"/>
      <w:lvlJc w:val="left"/>
      <w:pPr>
        <w:ind w:left="57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CED64C">
      <w:start w:val="1"/>
      <w:numFmt w:val="bullet"/>
      <w:lvlText w:val="▪"/>
      <w:lvlJc w:val="left"/>
      <w:pPr>
        <w:ind w:left="6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FE0A27"/>
    <w:multiLevelType w:val="hybridMultilevel"/>
    <w:tmpl w:val="5A364A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9F4A90"/>
    <w:multiLevelType w:val="hybridMultilevel"/>
    <w:tmpl w:val="138A0C56"/>
    <w:lvl w:ilvl="0" w:tplc="B8AE6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121DE"/>
    <w:multiLevelType w:val="hybridMultilevel"/>
    <w:tmpl w:val="ECBC87C6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4E462626"/>
    <w:multiLevelType w:val="hybridMultilevel"/>
    <w:tmpl w:val="4DB6CE7C"/>
    <w:lvl w:ilvl="0" w:tplc="FEE655F4">
      <w:start w:val="5"/>
      <w:numFmt w:val="decimal"/>
      <w:lvlText w:val="%1.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CE354E">
      <w:start w:val="1"/>
      <w:numFmt w:val="lowerLetter"/>
      <w:lvlText w:val="%2"/>
      <w:lvlJc w:val="left"/>
      <w:pPr>
        <w:ind w:left="1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D06986">
      <w:start w:val="1"/>
      <w:numFmt w:val="lowerRoman"/>
      <w:lvlText w:val="%3"/>
      <w:lvlJc w:val="left"/>
      <w:pPr>
        <w:ind w:left="2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D0D7AC">
      <w:start w:val="1"/>
      <w:numFmt w:val="decimal"/>
      <w:lvlText w:val="%4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F289C4">
      <w:start w:val="1"/>
      <w:numFmt w:val="lowerLetter"/>
      <w:lvlText w:val="%5"/>
      <w:lvlJc w:val="left"/>
      <w:pPr>
        <w:ind w:left="3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4C39BE">
      <w:start w:val="1"/>
      <w:numFmt w:val="lowerRoman"/>
      <w:lvlText w:val="%6"/>
      <w:lvlJc w:val="left"/>
      <w:pPr>
        <w:ind w:left="4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22EA08">
      <w:start w:val="1"/>
      <w:numFmt w:val="decimal"/>
      <w:lvlText w:val="%7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966DE4">
      <w:start w:val="1"/>
      <w:numFmt w:val="lowerLetter"/>
      <w:lvlText w:val="%8"/>
      <w:lvlJc w:val="left"/>
      <w:pPr>
        <w:ind w:left="5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C0B3A2">
      <w:start w:val="1"/>
      <w:numFmt w:val="lowerRoman"/>
      <w:lvlText w:val="%9"/>
      <w:lvlJc w:val="left"/>
      <w:pPr>
        <w:ind w:left="6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4919A7"/>
    <w:multiLevelType w:val="hybridMultilevel"/>
    <w:tmpl w:val="83ACE9B8"/>
    <w:lvl w:ilvl="0" w:tplc="F39E948C">
      <w:start w:val="1"/>
      <w:numFmt w:val="bullet"/>
      <w:lvlText w:val="•"/>
      <w:lvlJc w:val="left"/>
      <w:pPr>
        <w:ind w:left="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046CC6">
      <w:start w:val="1"/>
      <w:numFmt w:val="bullet"/>
      <w:lvlText w:val="o"/>
      <w:lvlJc w:val="left"/>
      <w:pPr>
        <w:ind w:left="14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52BAA6">
      <w:start w:val="1"/>
      <w:numFmt w:val="bullet"/>
      <w:lvlText w:val="▪"/>
      <w:lvlJc w:val="left"/>
      <w:pPr>
        <w:ind w:left="2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74D0DC">
      <w:start w:val="1"/>
      <w:numFmt w:val="bullet"/>
      <w:lvlText w:val="•"/>
      <w:lvlJc w:val="left"/>
      <w:pPr>
        <w:ind w:left="2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EECCCA">
      <w:start w:val="1"/>
      <w:numFmt w:val="bullet"/>
      <w:lvlText w:val="o"/>
      <w:lvlJc w:val="left"/>
      <w:pPr>
        <w:ind w:left="3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6A1534">
      <w:start w:val="1"/>
      <w:numFmt w:val="bullet"/>
      <w:lvlText w:val="▪"/>
      <w:lvlJc w:val="left"/>
      <w:pPr>
        <w:ind w:left="4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18F9F8">
      <w:start w:val="1"/>
      <w:numFmt w:val="bullet"/>
      <w:lvlText w:val="•"/>
      <w:lvlJc w:val="left"/>
      <w:pPr>
        <w:ind w:left="5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2CE77C">
      <w:start w:val="1"/>
      <w:numFmt w:val="bullet"/>
      <w:lvlText w:val="o"/>
      <w:lvlJc w:val="left"/>
      <w:pPr>
        <w:ind w:left="57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428A1A">
      <w:start w:val="1"/>
      <w:numFmt w:val="bullet"/>
      <w:lvlText w:val="▪"/>
      <w:lvlJc w:val="left"/>
      <w:pPr>
        <w:ind w:left="6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6C7A3F"/>
    <w:multiLevelType w:val="hybridMultilevel"/>
    <w:tmpl w:val="071E590C"/>
    <w:lvl w:ilvl="0" w:tplc="ACEC6802">
      <w:start w:val="3"/>
      <w:numFmt w:val="decimal"/>
      <w:lvlText w:val="%1.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361FEE">
      <w:start w:val="1"/>
      <w:numFmt w:val="lowerLetter"/>
      <w:lvlText w:val="%2"/>
      <w:lvlJc w:val="left"/>
      <w:pPr>
        <w:ind w:left="1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102ED0">
      <w:start w:val="1"/>
      <w:numFmt w:val="lowerRoman"/>
      <w:lvlText w:val="%3"/>
      <w:lvlJc w:val="left"/>
      <w:pPr>
        <w:ind w:left="2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94441A">
      <w:start w:val="1"/>
      <w:numFmt w:val="decimal"/>
      <w:lvlText w:val="%4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EE0B28">
      <w:start w:val="1"/>
      <w:numFmt w:val="lowerLetter"/>
      <w:lvlText w:val="%5"/>
      <w:lvlJc w:val="left"/>
      <w:pPr>
        <w:ind w:left="3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E0CAE4">
      <w:start w:val="1"/>
      <w:numFmt w:val="lowerRoman"/>
      <w:lvlText w:val="%6"/>
      <w:lvlJc w:val="left"/>
      <w:pPr>
        <w:ind w:left="4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4C72E6">
      <w:start w:val="1"/>
      <w:numFmt w:val="decimal"/>
      <w:lvlText w:val="%7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9C4F52">
      <w:start w:val="1"/>
      <w:numFmt w:val="lowerLetter"/>
      <w:lvlText w:val="%8"/>
      <w:lvlJc w:val="left"/>
      <w:pPr>
        <w:ind w:left="5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2E9D34">
      <w:start w:val="1"/>
      <w:numFmt w:val="lowerRoman"/>
      <w:lvlText w:val="%9"/>
      <w:lvlJc w:val="left"/>
      <w:pPr>
        <w:ind w:left="6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0086312"/>
    <w:multiLevelType w:val="hybridMultilevel"/>
    <w:tmpl w:val="EC283F7E"/>
    <w:lvl w:ilvl="0" w:tplc="3A7C1592">
      <w:start w:val="1"/>
      <w:numFmt w:val="bullet"/>
      <w:lvlText w:val="•"/>
      <w:lvlJc w:val="left"/>
      <w:pPr>
        <w:ind w:left="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8A0E0C">
      <w:start w:val="1"/>
      <w:numFmt w:val="bullet"/>
      <w:lvlText w:val="o"/>
      <w:lvlJc w:val="left"/>
      <w:pPr>
        <w:ind w:left="14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5ACC9C">
      <w:start w:val="1"/>
      <w:numFmt w:val="bullet"/>
      <w:lvlText w:val="▪"/>
      <w:lvlJc w:val="left"/>
      <w:pPr>
        <w:ind w:left="2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1EA6EA">
      <w:start w:val="1"/>
      <w:numFmt w:val="bullet"/>
      <w:lvlText w:val="•"/>
      <w:lvlJc w:val="left"/>
      <w:pPr>
        <w:ind w:left="2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344BAA">
      <w:start w:val="1"/>
      <w:numFmt w:val="bullet"/>
      <w:lvlText w:val="o"/>
      <w:lvlJc w:val="left"/>
      <w:pPr>
        <w:ind w:left="3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867A78">
      <w:start w:val="1"/>
      <w:numFmt w:val="bullet"/>
      <w:lvlText w:val="▪"/>
      <w:lvlJc w:val="left"/>
      <w:pPr>
        <w:ind w:left="4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AEE434">
      <w:start w:val="1"/>
      <w:numFmt w:val="bullet"/>
      <w:lvlText w:val="•"/>
      <w:lvlJc w:val="left"/>
      <w:pPr>
        <w:ind w:left="5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7EB016">
      <w:start w:val="1"/>
      <w:numFmt w:val="bullet"/>
      <w:lvlText w:val="o"/>
      <w:lvlJc w:val="left"/>
      <w:pPr>
        <w:ind w:left="57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44B888">
      <w:start w:val="1"/>
      <w:numFmt w:val="bullet"/>
      <w:lvlText w:val="▪"/>
      <w:lvlJc w:val="left"/>
      <w:pPr>
        <w:ind w:left="6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BDF20D4"/>
    <w:multiLevelType w:val="hybridMultilevel"/>
    <w:tmpl w:val="46EC21E0"/>
    <w:lvl w:ilvl="0" w:tplc="59B02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596B0E"/>
    <w:multiLevelType w:val="multilevel"/>
    <w:tmpl w:val="8EFC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0E6E7D"/>
    <w:multiLevelType w:val="hybridMultilevel"/>
    <w:tmpl w:val="24CCE8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3513E3A"/>
    <w:multiLevelType w:val="hybridMultilevel"/>
    <w:tmpl w:val="52FE6DCC"/>
    <w:lvl w:ilvl="0" w:tplc="59B02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8641E9"/>
    <w:multiLevelType w:val="hybridMultilevel"/>
    <w:tmpl w:val="0B38B8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9B02F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2B101C"/>
    <w:multiLevelType w:val="hybridMultilevel"/>
    <w:tmpl w:val="653C481E"/>
    <w:lvl w:ilvl="0" w:tplc="59B02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8B5F9A"/>
    <w:multiLevelType w:val="hybridMultilevel"/>
    <w:tmpl w:val="B17EC638"/>
    <w:lvl w:ilvl="0" w:tplc="59B02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93245">
    <w:abstractNumId w:val="5"/>
  </w:num>
  <w:num w:numId="2" w16cid:durableId="1180120246">
    <w:abstractNumId w:val="11"/>
  </w:num>
  <w:num w:numId="3" w16cid:durableId="489716604">
    <w:abstractNumId w:val="3"/>
  </w:num>
  <w:num w:numId="4" w16cid:durableId="1069351417">
    <w:abstractNumId w:val="13"/>
  </w:num>
  <w:num w:numId="5" w16cid:durableId="481846458">
    <w:abstractNumId w:val="6"/>
  </w:num>
  <w:num w:numId="6" w16cid:durableId="1357730254">
    <w:abstractNumId w:val="2"/>
  </w:num>
  <w:num w:numId="7" w16cid:durableId="2090418067">
    <w:abstractNumId w:val="12"/>
  </w:num>
  <w:num w:numId="8" w16cid:durableId="353729154">
    <w:abstractNumId w:val="10"/>
  </w:num>
  <w:num w:numId="9" w16cid:durableId="2129158239">
    <w:abstractNumId w:val="1"/>
  </w:num>
  <w:num w:numId="10" w16cid:durableId="1991513609">
    <w:abstractNumId w:val="18"/>
  </w:num>
  <w:num w:numId="11" w16cid:durableId="127285678">
    <w:abstractNumId w:val="4"/>
  </w:num>
  <w:num w:numId="12" w16cid:durableId="953486637">
    <w:abstractNumId w:val="7"/>
  </w:num>
  <w:num w:numId="13" w16cid:durableId="2146114647">
    <w:abstractNumId w:val="4"/>
  </w:num>
  <w:num w:numId="14" w16cid:durableId="754278606">
    <w:abstractNumId w:val="20"/>
  </w:num>
  <w:num w:numId="15" w16cid:durableId="112402685">
    <w:abstractNumId w:val="8"/>
  </w:num>
  <w:num w:numId="16" w16cid:durableId="2147313256">
    <w:abstractNumId w:val="0"/>
  </w:num>
  <w:num w:numId="17" w16cid:durableId="538014944">
    <w:abstractNumId w:val="19"/>
  </w:num>
  <w:num w:numId="18" w16cid:durableId="37439206">
    <w:abstractNumId w:val="17"/>
  </w:num>
  <w:num w:numId="19" w16cid:durableId="2043170296">
    <w:abstractNumId w:val="14"/>
  </w:num>
  <w:num w:numId="20" w16cid:durableId="1256790330">
    <w:abstractNumId w:val="15"/>
  </w:num>
  <w:num w:numId="21" w16cid:durableId="1087002228">
    <w:abstractNumId w:val="16"/>
  </w:num>
  <w:num w:numId="22" w16cid:durableId="1788584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42E"/>
    <w:rsid w:val="00012B16"/>
    <w:rsid w:val="000219B0"/>
    <w:rsid w:val="000302DD"/>
    <w:rsid w:val="0003516A"/>
    <w:rsid w:val="00044344"/>
    <w:rsid w:val="00044F54"/>
    <w:rsid w:val="00045339"/>
    <w:rsid w:val="00045756"/>
    <w:rsid w:val="00050052"/>
    <w:rsid w:val="000511A0"/>
    <w:rsid w:val="00062822"/>
    <w:rsid w:val="00077272"/>
    <w:rsid w:val="00080CE9"/>
    <w:rsid w:val="0008705F"/>
    <w:rsid w:val="00097653"/>
    <w:rsid w:val="00097697"/>
    <w:rsid w:val="000A34E6"/>
    <w:rsid w:val="000A3799"/>
    <w:rsid w:val="000A3C69"/>
    <w:rsid w:val="000B1871"/>
    <w:rsid w:val="000C40CD"/>
    <w:rsid w:val="000D7928"/>
    <w:rsid w:val="000E4AC5"/>
    <w:rsid w:val="00105B4C"/>
    <w:rsid w:val="00106CAB"/>
    <w:rsid w:val="0016184C"/>
    <w:rsid w:val="0018717D"/>
    <w:rsid w:val="00187E44"/>
    <w:rsid w:val="00197716"/>
    <w:rsid w:val="001A005F"/>
    <w:rsid w:val="001B0F85"/>
    <w:rsid w:val="001B573D"/>
    <w:rsid w:val="001C184E"/>
    <w:rsid w:val="001C192A"/>
    <w:rsid w:val="001D67ED"/>
    <w:rsid w:val="001D76FD"/>
    <w:rsid w:val="001E04A7"/>
    <w:rsid w:val="001F3FC0"/>
    <w:rsid w:val="002016EC"/>
    <w:rsid w:val="00202CCA"/>
    <w:rsid w:val="002056D2"/>
    <w:rsid w:val="002059A3"/>
    <w:rsid w:val="00216F16"/>
    <w:rsid w:val="00263B4E"/>
    <w:rsid w:val="00270B74"/>
    <w:rsid w:val="002937E7"/>
    <w:rsid w:val="002C154E"/>
    <w:rsid w:val="002E4549"/>
    <w:rsid w:val="002E51FA"/>
    <w:rsid w:val="002F465D"/>
    <w:rsid w:val="00300ECA"/>
    <w:rsid w:val="00305780"/>
    <w:rsid w:val="0033042B"/>
    <w:rsid w:val="00355560"/>
    <w:rsid w:val="00355747"/>
    <w:rsid w:val="0037626D"/>
    <w:rsid w:val="0038582E"/>
    <w:rsid w:val="00385D78"/>
    <w:rsid w:val="003924FC"/>
    <w:rsid w:val="00393600"/>
    <w:rsid w:val="003B6A80"/>
    <w:rsid w:val="003D0255"/>
    <w:rsid w:val="003D3598"/>
    <w:rsid w:val="003E4E03"/>
    <w:rsid w:val="003F494F"/>
    <w:rsid w:val="003F5C72"/>
    <w:rsid w:val="00400C99"/>
    <w:rsid w:val="00401A6A"/>
    <w:rsid w:val="00403A15"/>
    <w:rsid w:val="0041699F"/>
    <w:rsid w:val="00421C29"/>
    <w:rsid w:val="00422165"/>
    <w:rsid w:val="0044563A"/>
    <w:rsid w:val="004501EE"/>
    <w:rsid w:val="004520E6"/>
    <w:rsid w:val="00462F68"/>
    <w:rsid w:val="00482D90"/>
    <w:rsid w:val="004831AF"/>
    <w:rsid w:val="00486601"/>
    <w:rsid w:val="004B63F0"/>
    <w:rsid w:val="004C165D"/>
    <w:rsid w:val="004C28BD"/>
    <w:rsid w:val="004E35E2"/>
    <w:rsid w:val="004E5DD3"/>
    <w:rsid w:val="004F33C9"/>
    <w:rsid w:val="00503CF8"/>
    <w:rsid w:val="00510F53"/>
    <w:rsid w:val="00517C84"/>
    <w:rsid w:val="00535258"/>
    <w:rsid w:val="005479FC"/>
    <w:rsid w:val="0055681D"/>
    <w:rsid w:val="00557095"/>
    <w:rsid w:val="00560EE1"/>
    <w:rsid w:val="00570A3A"/>
    <w:rsid w:val="00581B53"/>
    <w:rsid w:val="00582DC2"/>
    <w:rsid w:val="005836FB"/>
    <w:rsid w:val="00590B0C"/>
    <w:rsid w:val="005A2CB9"/>
    <w:rsid w:val="005F6EA2"/>
    <w:rsid w:val="00603408"/>
    <w:rsid w:val="00632C05"/>
    <w:rsid w:val="006402F5"/>
    <w:rsid w:val="0067734D"/>
    <w:rsid w:val="0069286A"/>
    <w:rsid w:val="006972F2"/>
    <w:rsid w:val="006A3038"/>
    <w:rsid w:val="006A4E10"/>
    <w:rsid w:val="006B1148"/>
    <w:rsid w:val="006B163E"/>
    <w:rsid w:val="006B610D"/>
    <w:rsid w:val="006D6ABF"/>
    <w:rsid w:val="006F0161"/>
    <w:rsid w:val="006F0820"/>
    <w:rsid w:val="00703130"/>
    <w:rsid w:val="00706753"/>
    <w:rsid w:val="00727F6B"/>
    <w:rsid w:val="0073159D"/>
    <w:rsid w:val="007344A2"/>
    <w:rsid w:val="007467E6"/>
    <w:rsid w:val="007471D3"/>
    <w:rsid w:val="007557C1"/>
    <w:rsid w:val="007617E5"/>
    <w:rsid w:val="00763D6A"/>
    <w:rsid w:val="00786362"/>
    <w:rsid w:val="00794BA9"/>
    <w:rsid w:val="007A0DEB"/>
    <w:rsid w:val="007A3C0D"/>
    <w:rsid w:val="007A59F1"/>
    <w:rsid w:val="007B637E"/>
    <w:rsid w:val="007C5649"/>
    <w:rsid w:val="007D403E"/>
    <w:rsid w:val="007E3030"/>
    <w:rsid w:val="007E32FC"/>
    <w:rsid w:val="00807293"/>
    <w:rsid w:val="008074B6"/>
    <w:rsid w:val="00821B9B"/>
    <w:rsid w:val="00831606"/>
    <w:rsid w:val="00834EE7"/>
    <w:rsid w:val="00841508"/>
    <w:rsid w:val="00847C08"/>
    <w:rsid w:val="00855150"/>
    <w:rsid w:val="00856CA4"/>
    <w:rsid w:val="00860562"/>
    <w:rsid w:val="00863C38"/>
    <w:rsid w:val="0087039B"/>
    <w:rsid w:val="008A4017"/>
    <w:rsid w:val="008B1A03"/>
    <w:rsid w:val="008B31E2"/>
    <w:rsid w:val="008B7992"/>
    <w:rsid w:val="008C6119"/>
    <w:rsid w:val="008E2CAF"/>
    <w:rsid w:val="008E50BC"/>
    <w:rsid w:val="008F3A2E"/>
    <w:rsid w:val="008F5918"/>
    <w:rsid w:val="00913E73"/>
    <w:rsid w:val="00914E3E"/>
    <w:rsid w:val="009207F5"/>
    <w:rsid w:val="00927D9F"/>
    <w:rsid w:val="00930E13"/>
    <w:rsid w:val="00947259"/>
    <w:rsid w:val="0094768A"/>
    <w:rsid w:val="009529A0"/>
    <w:rsid w:val="00953950"/>
    <w:rsid w:val="009541D4"/>
    <w:rsid w:val="00957F29"/>
    <w:rsid w:val="00962BB4"/>
    <w:rsid w:val="0096484F"/>
    <w:rsid w:val="00965075"/>
    <w:rsid w:val="009710B4"/>
    <w:rsid w:val="00974EA0"/>
    <w:rsid w:val="009813D6"/>
    <w:rsid w:val="009926CF"/>
    <w:rsid w:val="00993EDF"/>
    <w:rsid w:val="009940B0"/>
    <w:rsid w:val="009A1945"/>
    <w:rsid w:val="009A6C67"/>
    <w:rsid w:val="009A774E"/>
    <w:rsid w:val="009D2A16"/>
    <w:rsid w:val="009D7DE6"/>
    <w:rsid w:val="009E2D51"/>
    <w:rsid w:val="00A01FBE"/>
    <w:rsid w:val="00A1258C"/>
    <w:rsid w:val="00A1481E"/>
    <w:rsid w:val="00A53A37"/>
    <w:rsid w:val="00A53A5F"/>
    <w:rsid w:val="00A5679C"/>
    <w:rsid w:val="00A644CA"/>
    <w:rsid w:val="00A70C8F"/>
    <w:rsid w:val="00A740D9"/>
    <w:rsid w:val="00A837E2"/>
    <w:rsid w:val="00A92401"/>
    <w:rsid w:val="00A965C5"/>
    <w:rsid w:val="00AA55D1"/>
    <w:rsid w:val="00AB24BC"/>
    <w:rsid w:val="00AC0C0F"/>
    <w:rsid w:val="00AC20E7"/>
    <w:rsid w:val="00AC2E3D"/>
    <w:rsid w:val="00AD2EF4"/>
    <w:rsid w:val="00AD3B4E"/>
    <w:rsid w:val="00AD3B86"/>
    <w:rsid w:val="00AD6341"/>
    <w:rsid w:val="00AE0CE5"/>
    <w:rsid w:val="00AE2466"/>
    <w:rsid w:val="00AE57E3"/>
    <w:rsid w:val="00AE746B"/>
    <w:rsid w:val="00B00E3C"/>
    <w:rsid w:val="00B02D51"/>
    <w:rsid w:val="00B11BBA"/>
    <w:rsid w:val="00B23377"/>
    <w:rsid w:val="00B32905"/>
    <w:rsid w:val="00B45570"/>
    <w:rsid w:val="00B507FA"/>
    <w:rsid w:val="00B66CDD"/>
    <w:rsid w:val="00B7324C"/>
    <w:rsid w:val="00B75B6A"/>
    <w:rsid w:val="00B9454F"/>
    <w:rsid w:val="00BA4D67"/>
    <w:rsid w:val="00BB0961"/>
    <w:rsid w:val="00BE261A"/>
    <w:rsid w:val="00BE5748"/>
    <w:rsid w:val="00BF0421"/>
    <w:rsid w:val="00C07348"/>
    <w:rsid w:val="00C25069"/>
    <w:rsid w:val="00C31B5B"/>
    <w:rsid w:val="00C31F5E"/>
    <w:rsid w:val="00C3286D"/>
    <w:rsid w:val="00C33240"/>
    <w:rsid w:val="00C41315"/>
    <w:rsid w:val="00C50CDA"/>
    <w:rsid w:val="00C53E1D"/>
    <w:rsid w:val="00C5530F"/>
    <w:rsid w:val="00C62DAB"/>
    <w:rsid w:val="00C64174"/>
    <w:rsid w:val="00C64FD6"/>
    <w:rsid w:val="00C92D85"/>
    <w:rsid w:val="00C93AE5"/>
    <w:rsid w:val="00C97A31"/>
    <w:rsid w:val="00CA1AFE"/>
    <w:rsid w:val="00CA5CBC"/>
    <w:rsid w:val="00CB518D"/>
    <w:rsid w:val="00CC5F47"/>
    <w:rsid w:val="00D06968"/>
    <w:rsid w:val="00D175D4"/>
    <w:rsid w:val="00D21BC9"/>
    <w:rsid w:val="00D326DD"/>
    <w:rsid w:val="00D34738"/>
    <w:rsid w:val="00D3642A"/>
    <w:rsid w:val="00D51982"/>
    <w:rsid w:val="00D523C6"/>
    <w:rsid w:val="00D5303D"/>
    <w:rsid w:val="00D54200"/>
    <w:rsid w:val="00D54BCF"/>
    <w:rsid w:val="00D55300"/>
    <w:rsid w:val="00D941FF"/>
    <w:rsid w:val="00DA5F51"/>
    <w:rsid w:val="00DB228B"/>
    <w:rsid w:val="00DB4B22"/>
    <w:rsid w:val="00DB7E48"/>
    <w:rsid w:val="00DC010F"/>
    <w:rsid w:val="00DC6ADE"/>
    <w:rsid w:val="00DD3078"/>
    <w:rsid w:val="00DD38EF"/>
    <w:rsid w:val="00DF34AE"/>
    <w:rsid w:val="00E05727"/>
    <w:rsid w:val="00E26FCD"/>
    <w:rsid w:val="00E30B50"/>
    <w:rsid w:val="00E33CDE"/>
    <w:rsid w:val="00E342E5"/>
    <w:rsid w:val="00E41EE2"/>
    <w:rsid w:val="00E45246"/>
    <w:rsid w:val="00E47CB8"/>
    <w:rsid w:val="00E54F57"/>
    <w:rsid w:val="00E72F8E"/>
    <w:rsid w:val="00E76A06"/>
    <w:rsid w:val="00E77041"/>
    <w:rsid w:val="00E82DAF"/>
    <w:rsid w:val="00E851D6"/>
    <w:rsid w:val="00E942DE"/>
    <w:rsid w:val="00E97555"/>
    <w:rsid w:val="00EA6729"/>
    <w:rsid w:val="00EB2ED2"/>
    <w:rsid w:val="00EB47B2"/>
    <w:rsid w:val="00EC31B6"/>
    <w:rsid w:val="00EC34F1"/>
    <w:rsid w:val="00ED1038"/>
    <w:rsid w:val="00ED3450"/>
    <w:rsid w:val="00EF04CC"/>
    <w:rsid w:val="00F0042E"/>
    <w:rsid w:val="00F03FB5"/>
    <w:rsid w:val="00F10BC9"/>
    <w:rsid w:val="00F117E7"/>
    <w:rsid w:val="00F157D0"/>
    <w:rsid w:val="00F226EE"/>
    <w:rsid w:val="00F345D4"/>
    <w:rsid w:val="00F4147B"/>
    <w:rsid w:val="00F428D2"/>
    <w:rsid w:val="00F43D83"/>
    <w:rsid w:val="00F6136D"/>
    <w:rsid w:val="00F64E15"/>
    <w:rsid w:val="00F651A7"/>
    <w:rsid w:val="00F65902"/>
    <w:rsid w:val="00F72687"/>
    <w:rsid w:val="00F74827"/>
    <w:rsid w:val="00F76F29"/>
    <w:rsid w:val="00F92DC6"/>
    <w:rsid w:val="00FA1707"/>
    <w:rsid w:val="00FB1C32"/>
    <w:rsid w:val="00FC334E"/>
    <w:rsid w:val="00FC73C0"/>
    <w:rsid w:val="00FC7CA7"/>
    <w:rsid w:val="00FD0690"/>
    <w:rsid w:val="00FD1A7B"/>
    <w:rsid w:val="00FE3ED5"/>
    <w:rsid w:val="00FE5C3D"/>
    <w:rsid w:val="00FE5E03"/>
    <w:rsid w:val="00FF575A"/>
    <w:rsid w:val="00FF5FA6"/>
    <w:rsid w:val="00FF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E449E"/>
  <w15:docId w15:val="{0BF4F754-ADA3-4072-8CC0-EC9A4013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365" w:lineRule="auto"/>
      <w:ind w:left="365" w:hanging="365"/>
    </w:pPr>
    <w:rPr>
      <w:rFonts w:ascii="Arial" w:eastAsia="Arial" w:hAnsi="Arial" w:cs="Arial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52" w:line="259" w:lineRule="auto"/>
      <w:ind w:left="10" w:hanging="10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72" w:line="249" w:lineRule="auto"/>
      <w:ind w:left="10" w:hanging="10"/>
      <w:outlineLvl w:val="1"/>
    </w:pPr>
    <w:rPr>
      <w:rFonts w:ascii="Arial" w:eastAsia="Arial" w:hAnsi="Arial" w:cs="Arial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26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1"/>
    <w:qFormat/>
    <w:rsid w:val="001D67ED"/>
    <w:pPr>
      <w:spacing w:after="0" w:line="240" w:lineRule="auto"/>
      <w:ind w:left="0" w:firstLine="0"/>
    </w:pPr>
    <w:rPr>
      <w:rFonts w:eastAsia="Times New Roman"/>
      <w:b/>
      <w:bCs/>
      <w:color w:val="auto"/>
      <w:kern w:val="0"/>
      <w:sz w:val="24"/>
      <w:u w:val="single"/>
      <w:lang w:eastAsia="en-US"/>
      <w14:ligatures w14:val="none"/>
    </w:rPr>
  </w:style>
  <w:style w:type="character" w:customStyle="1" w:styleId="SubtitleChar">
    <w:name w:val="Subtitle Char"/>
    <w:basedOn w:val="DefaultParagraphFont"/>
    <w:rsid w:val="001D67ED"/>
    <w:rPr>
      <w:color w:val="5A5A5A" w:themeColor="text1" w:themeTint="A5"/>
      <w:spacing w:val="15"/>
      <w:sz w:val="22"/>
      <w:szCs w:val="22"/>
    </w:rPr>
  </w:style>
  <w:style w:type="character" w:customStyle="1" w:styleId="SubtitleChar1">
    <w:name w:val="Subtitle Char1"/>
    <w:link w:val="Subtitle"/>
    <w:rsid w:val="001D67ED"/>
    <w:rPr>
      <w:rFonts w:ascii="Arial" w:eastAsia="Times New Roman" w:hAnsi="Arial" w:cs="Arial"/>
      <w:b/>
      <w:bCs/>
      <w:kern w:val="0"/>
      <w:u w:val="single"/>
      <w:lang w:eastAsia="en-US"/>
      <w14:ligatures w14:val="none"/>
    </w:rPr>
  </w:style>
  <w:style w:type="character" w:styleId="Hyperlink">
    <w:name w:val="Hyperlink"/>
    <w:basedOn w:val="DefaultParagraphFont"/>
    <w:semiHidden/>
    <w:unhideWhenUsed/>
    <w:rsid w:val="00D941FF"/>
    <w:rPr>
      <w:color w:val="0000FF"/>
      <w:u w:val="single"/>
    </w:rPr>
  </w:style>
  <w:style w:type="paragraph" w:customStyle="1" w:styleId="Achievement">
    <w:name w:val="Achievement"/>
    <w:basedOn w:val="Normal"/>
    <w:rsid w:val="001C184E"/>
    <w:pPr>
      <w:spacing w:after="60" w:line="240" w:lineRule="atLeast"/>
      <w:ind w:left="0" w:right="245" w:firstLine="0"/>
      <w:jc w:val="both"/>
    </w:pPr>
    <w:rPr>
      <w:rFonts w:ascii="Garamond" w:eastAsia="Calibri" w:hAnsi="Garamond" w:cs="Times New Roman"/>
      <w:color w:val="auto"/>
      <w:kern w:val="0"/>
      <w:szCs w:val="22"/>
      <w:lang w:eastAsia="en-US"/>
      <w14:ligatures w14:val="none"/>
    </w:rPr>
  </w:style>
  <w:style w:type="paragraph" w:styleId="ListParagraph">
    <w:name w:val="List Paragraph"/>
    <w:basedOn w:val="Normal"/>
    <w:uiPriority w:val="34"/>
    <w:qFormat/>
    <w:rsid w:val="0030578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93ED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F428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28D2"/>
    <w:rPr>
      <w:rFonts w:ascii="Arial" w:eastAsia="Arial" w:hAnsi="Arial" w:cs="Arial"/>
      <w:color w:val="000000"/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F428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28D2"/>
    <w:rPr>
      <w:rFonts w:ascii="Arial" w:eastAsia="Arial" w:hAnsi="Arial" w:cs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6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AA089.6AF473E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Olney</dc:creator>
  <cp:keywords/>
  <cp:lastModifiedBy>Teresa G</cp:lastModifiedBy>
  <cp:revision>5</cp:revision>
  <dcterms:created xsi:type="dcterms:W3CDTF">2024-05-02T09:33:00Z</dcterms:created>
  <dcterms:modified xsi:type="dcterms:W3CDTF">2025-01-12T12:07:00Z</dcterms:modified>
</cp:coreProperties>
</file>